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C5" w:rsidRPr="003540C5" w:rsidRDefault="003540C5" w:rsidP="00BD321C">
      <w:pPr>
        <w:spacing w:line="240" w:lineRule="auto"/>
        <w:contextualSpacing/>
        <w:mirrorIndents/>
        <w:jc w:val="both"/>
        <w:rPr>
          <w:rFonts w:ascii="Arial" w:hAnsi="Arial" w:cs="Arial"/>
        </w:rPr>
      </w:pPr>
      <w:r w:rsidRPr="003540C5">
        <w:rPr>
          <w:rFonts w:ascii="Arial" w:hAnsi="Arial" w:cs="Arial"/>
        </w:rPr>
        <w:t>Na temelju članka 39. Zakona o pomorskom dobru i morskim lukama (Narodne novine 83/23) i članka 31. Statuta Općine Konavle (Službeni glasnik Konavle br. 7/21 – pročišćeni tekst)</w:t>
      </w:r>
      <w:r>
        <w:rPr>
          <w:rFonts w:ascii="Arial" w:hAnsi="Arial" w:cs="Arial"/>
        </w:rPr>
        <w:t xml:space="preserve"> Općinsko </w:t>
      </w:r>
      <w:r w:rsidRPr="003540C5">
        <w:rPr>
          <w:rFonts w:ascii="Arial" w:hAnsi="Arial" w:cs="Arial"/>
        </w:rPr>
        <w:t xml:space="preserve">vijeće </w:t>
      </w:r>
      <w:r>
        <w:rPr>
          <w:rFonts w:ascii="Arial" w:hAnsi="Arial" w:cs="Arial"/>
        </w:rPr>
        <w:t>Općine Konavle</w:t>
      </w:r>
      <w:r w:rsidRPr="003540C5">
        <w:rPr>
          <w:rFonts w:ascii="Arial" w:hAnsi="Arial" w:cs="Arial"/>
        </w:rPr>
        <w:t xml:space="preserve"> na</w:t>
      </w:r>
      <w:r w:rsidR="00E170FE">
        <w:rPr>
          <w:rFonts w:ascii="Arial" w:hAnsi="Arial" w:cs="Arial"/>
        </w:rPr>
        <w:t xml:space="preserve"> </w:t>
      </w:r>
      <w:r w:rsidR="007A2D7D">
        <w:rPr>
          <w:rFonts w:ascii="Arial" w:hAnsi="Arial" w:cs="Arial"/>
        </w:rPr>
        <w:t>26</w:t>
      </w:r>
      <w:r w:rsidR="00E170FE">
        <w:rPr>
          <w:rFonts w:ascii="Arial" w:hAnsi="Arial" w:cs="Arial"/>
        </w:rPr>
        <w:t>.</w:t>
      </w:r>
      <w:r w:rsidRPr="003540C5">
        <w:rPr>
          <w:rFonts w:ascii="Arial" w:hAnsi="Arial" w:cs="Arial"/>
        </w:rPr>
        <w:t xml:space="preserve"> sjednici održanoj</w:t>
      </w:r>
      <w:r w:rsidR="00E170FE">
        <w:rPr>
          <w:rFonts w:ascii="Arial" w:hAnsi="Arial" w:cs="Arial"/>
        </w:rPr>
        <w:t xml:space="preserve"> </w:t>
      </w:r>
      <w:r w:rsidR="005523EB">
        <w:rPr>
          <w:rFonts w:ascii="Arial" w:hAnsi="Arial" w:cs="Arial"/>
        </w:rPr>
        <w:t>_____</w:t>
      </w:r>
      <w:r w:rsidRPr="003540C5">
        <w:rPr>
          <w:rFonts w:ascii="Arial" w:hAnsi="Arial" w:cs="Arial"/>
        </w:rPr>
        <w:t>. godine, donosi</w:t>
      </w:r>
    </w:p>
    <w:p w:rsidR="003540C5" w:rsidRPr="003540C5" w:rsidRDefault="003540C5" w:rsidP="00BD321C">
      <w:pPr>
        <w:spacing w:line="240" w:lineRule="auto"/>
        <w:contextualSpacing/>
        <w:mirrorIndents/>
        <w:jc w:val="both"/>
        <w:rPr>
          <w:rFonts w:ascii="Arial" w:hAnsi="Arial" w:cs="Arial"/>
        </w:rPr>
      </w:pPr>
    </w:p>
    <w:p w:rsidR="003540C5" w:rsidRPr="003540C5" w:rsidRDefault="003540C5" w:rsidP="00BD321C">
      <w:pPr>
        <w:spacing w:line="240" w:lineRule="auto"/>
        <w:contextualSpacing/>
        <w:mirrorIndents/>
        <w:jc w:val="center"/>
        <w:rPr>
          <w:rFonts w:ascii="Arial" w:hAnsi="Arial" w:cs="Arial"/>
          <w:b/>
        </w:rPr>
      </w:pPr>
      <w:r w:rsidRPr="003540C5">
        <w:rPr>
          <w:rFonts w:ascii="Arial" w:hAnsi="Arial" w:cs="Arial"/>
          <w:b/>
        </w:rPr>
        <w:t>PLAN</w:t>
      </w:r>
    </w:p>
    <w:p w:rsidR="003540C5" w:rsidRDefault="003540C5" w:rsidP="00BD321C">
      <w:pPr>
        <w:spacing w:line="240" w:lineRule="auto"/>
        <w:contextualSpacing/>
        <w:mirrorIndents/>
        <w:jc w:val="center"/>
        <w:rPr>
          <w:rFonts w:ascii="Arial" w:hAnsi="Arial" w:cs="Arial"/>
          <w:b/>
        </w:rPr>
      </w:pPr>
      <w:r w:rsidRPr="003540C5">
        <w:rPr>
          <w:rFonts w:ascii="Arial" w:hAnsi="Arial" w:cs="Arial"/>
          <w:b/>
        </w:rPr>
        <w:t xml:space="preserve">upravljanja pomorskim dobrom na području Općine Konavle za razdoblje </w:t>
      </w:r>
    </w:p>
    <w:p w:rsidR="003540C5" w:rsidRPr="003540C5" w:rsidRDefault="00C90541" w:rsidP="00BD321C">
      <w:pPr>
        <w:spacing w:line="240" w:lineRule="auto"/>
        <w:contextualSpacing/>
        <w:mirrorIndents/>
        <w:jc w:val="center"/>
        <w:rPr>
          <w:rFonts w:ascii="Arial" w:hAnsi="Arial" w:cs="Arial"/>
          <w:b/>
        </w:rPr>
      </w:pPr>
      <w:r>
        <w:rPr>
          <w:rFonts w:ascii="Arial" w:hAnsi="Arial" w:cs="Arial"/>
          <w:b/>
        </w:rPr>
        <w:t>2025. – 2029</w:t>
      </w:r>
      <w:r w:rsidR="003540C5" w:rsidRPr="003540C5">
        <w:rPr>
          <w:rFonts w:ascii="Arial" w:hAnsi="Arial" w:cs="Arial"/>
          <w:b/>
        </w:rPr>
        <w:t>. godine</w:t>
      </w:r>
    </w:p>
    <w:p w:rsidR="003540C5" w:rsidRPr="003540C5" w:rsidRDefault="003540C5" w:rsidP="00BD321C">
      <w:pPr>
        <w:spacing w:line="240" w:lineRule="auto"/>
        <w:contextualSpacing/>
        <w:mirrorIndents/>
        <w:jc w:val="both"/>
        <w:rPr>
          <w:rFonts w:ascii="Arial" w:hAnsi="Arial" w:cs="Arial"/>
        </w:rPr>
      </w:pPr>
    </w:p>
    <w:p w:rsidR="003540C5" w:rsidRPr="003540C5" w:rsidRDefault="003540C5" w:rsidP="00BD321C">
      <w:pPr>
        <w:spacing w:line="240" w:lineRule="auto"/>
        <w:contextualSpacing/>
        <w:mirrorIndents/>
        <w:jc w:val="both"/>
        <w:rPr>
          <w:rFonts w:ascii="Arial" w:hAnsi="Arial" w:cs="Arial"/>
        </w:rPr>
      </w:pPr>
    </w:p>
    <w:p w:rsidR="003540C5" w:rsidRPr="005D13D4" w:rsidRDefault="003540C5" w:rsidP="00BD321C">
      <w:pPr>
        <w:spacing w:line="240" w:lineRule="auto"/>
        <w:contextualSpacing/>
        <w:mirrorIndents/>
        <w:jc w:val="both"/>
        <w:rPr>
          <w:rFonts w:ascii="Arial" w:hAnsi="Arial" w:cs="Arial"/>
          <w:b/>
        </w:rPr>
      </w:pPr>
      <w:r w:rsidRPr="005D13D4">
        <w:rPr>
          <w:rFonts w:ascii="Arial" w:hAnsi="Arial" w:cs="Arial"/>
          <w:b/>
        </w:rPr>
        <w:t>I.</w:t>
      </w:r>
      <w:r w:rsidR="005D13D4" w:rsidRPr="005D13D4">
        <w:rPr>
          <w:rFonts w:ascii="Arial" w:hAnsi="Arial" w:cs="Arial"/>
          <w:b/>
        </w:rPr>
        <w:t xml:space="preserve"> </w:t>
      </w:r>
      <w:r w:rsidRPr="005D13D4">
        <w:rPr>
          <w:rFonts w:ascii="Arial" w:hAnsi="Arial" w:cs="Arial"/>
          <w:b/>
        </w:rPr>
        <w:t>OPĆE ODREDBE</w:t>
      </w:r>
    </w:p>
    <w:p w:rsidR="003540C5" w:rsidRPr="003540C5" w:rsidRDefault="003540C5" w:rsidP="00BD321C">
      <w:pPr>
        <w:spacing w:line="240" w:lineRule="auto"/>
        <w:contextualSpacing/>
        <w:mirrorIndents/>
        <w:jc w:val="both"/>
        <w:rPr>
          <w:rFonts w:ascii="Arial" w:hAnsi="Arial" w:cs="Arial"/>
        </w:rPr>
      </w:pPr>
    </w:p>
    <w:p w:rsidR="00CA3DAF" w:rsidRPr="00CA3DAF" w:rsidRDefault="00CA3DAF" w:rsidP="00BD321C">
      <w:pPr>
        <w:spacing w:line="240" w:lineRule="auto"/>
        <w:contextualSpacing/>
        <w:mirrorIndents/>
        <w:jc w:val="center"/>
        <w:rPr>
          <w:rFonts w:ascii="Arial" w:hAnsi="Arial" w:cs="Arial"/>
          <w:b/>
        </w:rPr>
      </w:pPr>
      <w:r w:rsidRPr="00CA3DAF">
        <w:rPr>
          <w:rFonts w:ascii="Arial" w:hAnsi="Arial" w:cs="Arial"/>
          <w:b/>
        </w:rPr>
        <w:t>Članak 1.</w:t>
      </w:r>
    </w:p>
    <w:p w:rsidR="00C22B4B" w:rsidRDefault="00C22B4B" w:rsidP="00BD321C">
      <w:pPr>
        <w:spacing w:line="240" w:lineRule="auto"/>
        <w:contextualSpacing/>
        <w:mirrorIndents/>
        <w:jc w:val="both"/>
        <w:rPr>
          <w:rFonts w:ascii="Arial" w:hAnsi="Arial" w:cs="Arial"/>
        </w:rPr>
      </w:pPr>
      <w:r>
        <w:rPr>
          <w:rFonts w:ascii="Arial" w:hAnsi="Arial" w:cs="Arial"/>
        </w:rPr>
        <w:t xml:space="preserve">(1) </w:t>
      </w:r>
      <w:r w:rsidRPr="00C22B4B">
        <w:rPr>
          <w:rFonts w:ascii="Arial" w:hAnsi="Arial" w:cs="Arial"/>
        </w:rPr>
        <w:t xml:space="preserve">Plan upravljanja pomorskim dobrom na području Općine </w:t>
      </w:r>
      <w:r>
        <w:rPr>
          <w:rFonts w:ascii="Arial" w:hAnsi="Arial" w:cs="Arial"/>
        </w:rPr>
        <w:t>Konavle</w:t>
      </w:r>
      <w:r w:rsidR="00C90541">
        <w:rPr>
          <w:rFonts w:ascii="Arial" w:hAnsi="Arial" w:cs="Arial"/>
        </w:rPr>
        <w:t xml:space="preserve"> za razdoblje 2025. – 2029</w:t>
      </w:r>
      <w:r w:rsidRPr="00C22B4B">
        <w:rPr>
          <w:rFonts w:ascii="Arial" w:hAnsi="Arial" w:cs="Arial"/>
        </w:rPr>
        <w:t>. godine (</w:t>
      </w:r>
      <w:r>
        <w:rPr>
          <w:rFonts w:ascii="Arial" w:hAnsi="Arial" w:cs="Arial"/>
        </w:rPr>
        <w:t xml:space="preserve">u </w:t>
      </w:r>
      <w:r w:rsidRPr="00C22B4B">
        <w:rPr>
          <w:rFonts w:ascii="Arial" w:hAnsi="Arial" w:cs="Arial"/>
        </w:rPr>
        <w:t>dalj</w:t>
      </w:r>
      <w:r>
        <w:rPr>
          <w:rFonts w:ascii="Arial" w:hAnsi="Arial" w:cs="Arial"/>
        </w:rPr>
        <w:t>njem</w:t>
      </w:r>
      <w:r w:rsidRPr="00C22B4B">
        <w:rPr>
          <w:rFonts w:ascii="Arial" w:hAnsi="Arial" w:cs="Arial"/>
        </w:rPr>
        <w:t xml:space="preserve"> tekstu: Plan upravljanja pomorskim dobrom) uređuje poslove redovnog upravljanja pomorskim dobrom na području Općine </w:t>
      </w:r>
      <w:r w:rsidR="00B50A91">
        <w:rPr>
          <w:rFonts w:ascii="Arial" w:hAnsi="Arial" w:cs="Arial"/>
        </w:rPr>
        <w:t>Konavle</w:t>
      </w:r>
      <w:r w:rsidRPr="00C22B4B">
        <w:rPr>
          <w:rFonts w:ascii="Arial" w:hAnsi="Arial" w:cs="Arial"/>
        </w:rPr>
        <w:t xml:space="preserve"> za propisano razdoblje.</w:t>
      </w:r>
    </w:p>
    <w:p w:rsidR="00C22B4B" w:rsidRDefault="00C22B4B" w:rsidP="00BD321C">
      <w:pPr>
        <w:spacing w:line="240" w:lineRule="auto"/>
        <w:contextualSpacing/>
        <w:mirrorIndents/>
        <w:jc w:val="both"/>
        <w:rPr>
          <w:rFonts w:ascii="Arial" w:hAnsi="Arial" w:cs="Arial"/>
        </w:rPr>
      </w:pPr>
      <w:r>
        <w:rPr>
          <w:rFonts w:ascii="Arial" w:hAnsi="Arial" w:cs="Arial"/>
        </w:rPr>
        <w:t xml:space="preserve">(2) </w:t>
      </w:r>
      <w:r w:rsidRPr="00C22B4B">
        <w:rPr>
          <w:rFonts w:ascii="Arial" w:hAnsi="Arial" w:cs="Arial"/>
        </w:rPr>
        <w:t xml:space="preserve">Općina </w:t>
      </w:r>
      <w:r>
        <w:rPr>
          <w:rFonts w:ascii="Arial" w:hAnsi="Arial" w:cs="Arial"/>
        </w:rPr>
        <w:t>Konavle</w:t>
      </w:r>
      <w:r w:rsidR="00116093">
        <w:rPr>
          <w:rFonts w:ascii="Arial" w:hAnsi="Arial" w:cs="Arial"/>
        </w:rPr>
        <w:t xml:space="preserve"> (u daljnjem tekstu: Općina)</w:t>
      </w:r>
      <w:r>
        <w:rPr>
          <w:rFonts w:ascii="Arial" w:hAnsi="Arial" w:cs="Arial"/>
        </w:rPr>
        <w:t xml:space="preserve"> </w:t>
      </w:r>
      <w:r w:rsidRPr="00C22B4B">
        <w:rPr>
          <w:rFonts w:ascii="Arial" w:hAnsi="Arial" w:cs="Arial"/>
        </w:rPr>
        <w:t>upravlja pomorskim dobrom na svome području i održava ga u općoj upotrebi sukladno Planu upravljanja pomorskim dobrom.</w:t>
      </w:r>
    </w:p>
    <w:p w:rsidR="00C90541" w:rsidRDefault="00C90541" w:rsidP="00BD321C">
      <w:pPr>
        <w:spacing w:line="240" w:lineRule="auto"/>
        <w:contextualSpacing/>
        <w:mirrorIndents/>
        <w:jc w:val="both"/>
        <w:rPr>
          <w:rFonts w:ascii="Arial" w:hAnsi="Arial" w:cs="Arial"/>
        </w:rPr>
      </w:pPr>
      <w:r>
        <w:rPr>
          <w:rFonts w:ascii="Arial" w:hAnsi="Arial" w:cs="Arial"/>
        </w:rPr>
        <w:t>(3) Upravljanje pomorskim dobrom podrazum</w:t>
      </w:r>
      <w:r w:rsidR="004618BB">
        <w:rPr>
          <w:rFonts w:ascii="Arial" w:hAnsi="Arial" w:cs="Arial"/>
        </w:rPr>
        <w:t>i</w:t>
      </w:r>
      <w:r>
        <w:rPr>
          <w:rFonts w:ascii="Arial" w:hAnsi="Arial" w:cs="Arial"/>
        </w:rPr>
        <w:t>jeva održavanje, unaprjeđenje, brigu o zaštiti pomorskog dobra u općoj upotrebi.</w:t>
      </w:r>
    </w:p>
    <w:p w:rsidR="00C90541" w:rsidRDefault="00C90541" w:rsidP="00BD321C">
      <w:pPr>
        <w:spacing w:line="240" w:lineRule="auto"/>
        <w:contextualSpacing/>
        <w:mirrorIndents/>
        <w:jc w:val="both"/>
        <w:rPr>
          <w:rFonts w:ascii="Arial" w:hAnsi="Arial" w:cs="Arial"/>
        </w:rPr>
      </w:pPr>
    </w:p>
    <w:p w:rsidR="00C90541" w:rsidRPr="00C90541" w:rsidRDefault="00C90541" w:rsidP="00C90541">
      <w:pPr>
        <w:spacing w:line="240" w:lineRule="auto"/>
        <w:contextualSpacing/>
        <w:mirrorIndents/>
        <w:jc w:val="center"/>
        <w:rPr>
          <w:rFonts w:ascii="Arial" w:hAnsi="Arial" w:cs="Arial"/>
          <w:b/>
        </w:rPr>
      </w:pPr>
      <w:r w:rsidRPr="00C90541">
        <w:rPr>
          <w:rFonts w:ascii="Arial" w:hAnsi="Arial" w:cs="Arial"/>
          <w:b/>
        </w:rPr>
        <w:t>Članak 2.</w:t>
      </w:r>
    </w:p>
    <w:p w:rsidR="00C90541" w:rsidRDefault="00C90541" w:rsidP="00C90541">
      <w:pPr>
        <w:spacing w:line="240" w:lineRule="auto"/>
        <w:contextualSpacing/>
        <w:mirrorIndents/>
        <w:jc w:val="both"/>
        <w:rPr>
          <w:rFonts w:ascii="Arial" w:hAnsi="Arial" w:cs="Arial"/>
        </w:rPr>
      </w:pPr>
      <w:r w:rsidRPr="00C90541">
        <w:rPr>
          <w:rFonts w:ascii="Arial" w:hAnsi="Arial" w:cs="Arial"/>
        </w:rPr>
        <w:t>Sve fizičke i pravne osobe koje koriste pomorsko dobro, građevine i druge objekte na</w:t>
      </w:r>
      <w:r>
        <w:rPr>
          <w:rFonts w:ascii="Arial" w:hAnsi="Arial" w:cs="Arial"/>
        </w:rPr>
        <w:t xml:space="preserve"> </w:t>
      </w:r>
      <w:r w:rsidRPr="00C90541">
        <w:rPr>
          <w:rFonts w:ascii="Arial" w:hAnsi="Arial" w:cs="Arial"/>
        </w:rPr>
        <w:t xml:space="preserve">pomorskom dobru koji su trajno povezani s pomorskim dobrom moraju iste koristiti </w:t>
      </w:r>
      <w:r w:rsidR="004618BB">
        <w:rPr>
          <w:rFonts w:ascii="Arial" w:hAnsi="Arial" w:cs="Arial"/>
        </w:rPr>
        <w:t>tako</w:t>
      </w:r>
      <w:r>
        <w:rPr>
          <w:rFonts w:ascii="Arial" w:hAnsi="Arial" w:cs="Arial"/>
        </w:rPr>
        <w:t xml:space="preserve"> </w:t>
      </w:r>
      <w:r w:rsidRPr="00C90541">
        <w:rPr>
          <w:rFonts w:ascii="Arial" w:hAnsi="Arial" w:cs="Arial"/>
        </w:rPr>
        <w:t>da ne isključuju niti ograničavaju opću upotrebu pomorskog dobra, odnosno, moraju</w:t>
      </w:r>
      <w:r>
        <w:rPr>
          <w:rFonts w:ascii="Arial" w:hAnsi="Arial" w:cs="Arial"/>
        </w:rPr>
        <w:t xml:space="preserve"> </w:t>
      </w:r>
      <w:r w:rsidRPr="00C90541">
        <w:rPr>
          <w:rFonts w:ascii="Arial" w:hAnsi="Arial" w:cs="Arial"/>
        </w:rPr>
        <w:t>omogućiti</w:t>
      </w:r>
      <w:r>
        <w:rPr>
          <w:rFonts w:ascii="Arial" w:hAnsi="Arial" w:cs="Arial"/>
        </w:rPr>
        <w:t xml:space="preserve"> </w:t>
      </w:r>
      <w:r w:rsidRPr="00C90541">
        <w:rPr>
          <w:rFonts w:ascii="Arial" w:hAnsi="Arial" w:cs="Arial"/>
        </w:rPr>
        <w:t>da svatko ima pravo služiti se pomorskim dobrom sukladno njegovoj prirodi i</w:t>
      </w:r>
      <w:r>
        <w:rPr>
          <w:rFonts w:ascii="Arial" w:hAnsi="Arial" w:cs="Arial"/>
        </w:rPr>
        <w:t xml:space="preserve"> </w:t>
      </w:r>
      <w:r w:rsidRPr="00C90541">
        <w:rPr>
          <w:rFonts w:ascii="Arial" w:hAnsi="Arial" w:cs="Arial"/>
        </w:rPr>
        <w:t>namjeni.</w:t>
      </w:r>
    </w:p>
    <w:p w:rsidR="00C90541" w:rsidRDefault="00C90541" w:rsidP="00C90541">
      <w:pPr>
        <w:spacing w:line="240" w:lineRule="auto"/>
        <w:contextualSpacing/>
        <w:mirrorIndents/>
        <w:jc w:val="both"/>
        <w:rPr>
          <w:rFonts w:ascii="Arial" w:hAnsi="Arial" w:cs="Arial"/>
        </w:rPr>
      </w:pPr>
    </w:p>
    <w:p w:rsidR="00C90541" w:rsidRPr="004D3C5D" w:rsidRDefault="00C90541" w:rsidP="00C90541">
      <w:pPr>
        <w:spacing w:line="240" w:lineRule="auto"/>
        <w:contextualSpacing/>
        <w:mirrorIndents/>
        <w:jc w:val="center"/>
        <w:rPr>
          <w:rFonts w:ascii="Arial" w:hAnsi="Arial" w:cs="Arial"/>
          <w:b/>
        </w:rPr>
      </w:pPr>
      <w:r w:rsidRPr="004D3C5D">
        <w:rPr>
          <w:rFonts w:ascii="Arial" w:hAnsi="Arial" w:cs="Arial"/>
          <w:b/>
        </w:rPr>
        <w:t>Članak 3.</w:t>
      </w:r>
    </w:p>
    <w:p w:rsidR="00C90541" w:rsidRDefault="00C90541" w:rsidP="00C90541">
      <w:pPr>
        <w:spacing w:line="240" w:lineRule="auto"/>
        <w:contextualSpacing/>
        <w:mirrorIndents/>
        <w:jc w:val="both"/>
        <w:rPr>
          <w:rFonts w:ascii="Arial" w:hAnsi="Arial" w:cs="Arial"/>
        </w:rPr>
      </w:pPr>
      <w:r>
        <w:rPr>
          <w:rFonts w:ascii="Arial" w:hAnsi="Arial" w:cs="Arial"/>
        </w:rPr>
        <w:t xml:space="preserve">(1) </w:t>
      </w:r>
      <w:r w:rsidRPr="008854E1">
        <w:rPr>
          <w:rFonts w:ascii="Arial" w:hAnsi="Arial" w:cs="Arial"/>
        </w:rPr>
        <w:t xml:space="preserve">Pojam pomorskog dobra utvrđen je zakonom kojim se uređuje pomorsko dobro i morske luke (u daljnjem tekstu: Zakon). </w:t>
      </w:r>
    </w:p>
    <w:p w:rsidR="00C90541" w:rsidRDefault="00C90541" w:rsidP="00C90541">
      <w:pPr>
        <w:spacing w:line="240" w:lineRule="auto"/>
        <w:contextualSpacing/>
        <w:mirrorIndents/>
        <w:jc w:val="both"/>
        <w:rPr>
          <w:rFonts w:ascii="Arial" w:hAnsi="Arial" w:cs="Arial"/>
        </w:rPr>
      </w:pPr>
      <w:r>
        <w:rPr>
          <w:rFonts w:ascii="Arial" w:hAnsi="Arial" w:cs="Arial"/>
        </w:rPr>
        <w:t xml:space="preserve">(2) </w:t>
      </w:r>
      <w:r w:rsidRPr="007F6C88">
        <w:rPr>
          <w:rFonts w:ascii="Arial" w:hAnsi="Arial" w:cs="Arial"/>
        </w:rPr>
        <w:t>Izrazi koji se koriste u ovoj Odluci a imaju rodno značenje odnose se jednako na muški</w:t>
      </w:r>
      <w:r>
        <w:rPr>
          <w:rFonts w:ascii="Arial" w:hAnsi="Arial" w:cs="Arial"/>
        </w:rPr>
        <w:t xml:space="preserve"> </w:t>
      </w:r>
      <w:r w:rsidRPr="007F6C88">
        <w:rPr>
          <w:rFonts w:ascii="Arial" w:hAnsi="Arial" w:cs="Arial"/>
        </w:rPr>
        <w:t>i ženski rod.</w:t>
      </w:r>
    </w:p>
    <w:p w:rsidR="00C22B4B" w:rsidRDefault="00C22B4B" w:rsidP="00BD321C">
      <w:pPr>
        <w:spacing w:line="240" w:lineRule="auto"/>
        <w:contextualSpacing/>
        <w:mirrorIndents/>
        <w:jc w:val="both"/>
        <w:rPr>
          <w:rFonts w:ascii="Arial" w:hAnsi="Arial" w:cs="Arial"/>
        </w:rPr>
      </w:pPr>
    </w:p>
    <w:p w:rsidR="00C22B4B" w:rsidRPr="00C22B4B" w:rsidRDefault="00C90541" w:rsidP="00BD321C">
      <w:pPr>
        <w:spacing w:line="240" w:lineRule="auto"/>
        <w:contextualSpacing/>
        <w:mirrorIndents/>
        <w:jc w:val="center"/>
        <w:rPr>
          <w:rFonts w:ascii="Arial" w:hAnsi="Arial" w:cs="Arial"/>
          <w:b/>
        </w:rPr>
      </w:pPr>
      <w:r>
        <w:rPr>
          <w:rFonts w:ascii="Arial" w:hAnsi="Arial" w:cs="Arial"/>
          <w:b/>
        </w:rPr>
        <w:t>Članak 4</w:t>
      </w:r>
      <w:r w:rsidR="00C22B4B" w:rsidRPr="00C22B4B">
        <w:rPr>
          <w:rFonts w:ascii="Arial" w:hAnsi="Arial" w:cs="Arial"/>
          <w:b/>
        </w:rPr>
        <w:t>.</w:t>
      </w:r>
    </w:p>
    <w:p w:rsidR="003540C5" w:rsidRPr="003540C5" w:rsidRDefault="003540C5" w:rsidP="00BD321C">
      <w:pPr>
        <w:spacing w:line="240" w:lineRule="auto"/>
        <w:contextualSpacing/>
        <w:mirrorIndents/>
        <w:jc w:val="both"/>
        <w:rPr>
          <w:rFonts w:ascii="Arial" w:hAnsi="Arial" w:cs="Arial"/>
        </w:rPr>
      </w:pPr>
      <w:r w:rsidRPr="003540C5">
        <w:rPr>
          <w:rFonts w:ascii="Arial" w:hAnsi="Arial" w:cs="Arial"/>
        </w:rPr>
        <w:t xml:space="preserve">Planom upravljanja pomorskim dobrom </w:t>
      </w:r>
      <w:r w:rsidR="004D3C5D">
        <w:rPr>
          <w:rFonts w:ascii="Arial" w:hAnsi="Arial" w:cs="Arial"/>
        </w:rPr>
        <w:t xml:space="preserve">posebno se </w:t>
      </w:r>
      <w:r w:rsidRPr="003540C5">
        <w:rPr>
          <w:rFonts w:ascii="Arial" w:hAnsi="Arial" w:cs="Arial"/>
        </w:rPr>
        <w:t>uređuju:</w:t>
      </w:r>
    </w:p>
    <w:p w:rsidR="00C90541" w:rsidRPr="00165981" w:rsidRDefault="00C90541" w:rsidP="00165981">
      <w:pPr>
        <w:pStyle w:val="ListParagraph"/>
        <w:numPr>
          <w:ilvl w:val="0"/>
          <w:numId w:val="12"/>
        </w:numPr>
        <w:spacing w:line="240" w:lineRule="auto"/>
        <w:mirrorIndents/>
        <w:jc w:val="both"/>
        <w:rPr>
          <w:rFonts w:ascii="Arial" w:hAnsi="Arial" w:cs="Arial"/>
        </w:rPr>
      </w:pPr>
      <w:r w:rsidRPr="00165981">
        <w:rPr>
          <w:rFonts w:ascii="Arial" w:hAnsi="Arial" w:cs="Arial"/>
        </w:rPr>
        <w:t>planirane aktivnosti na pomorskom dobru i prioritete njihove realizacije,</w:t>
      </w:r>
    </w:p>
    <w:p w:rsidR="00C90541" w:rsidRPr="00165981" w:rsidRDefault="00C90541" w:rsidP="00165981">
      <w:pPr>
        <w:pStyle w:val="ListParagraph"/>
        <w:numPr>
          <w:ilvl w:val="0"/>
          <w:numId w:val="12"/>
        </w:numPr>
        <w:spacing w:line="240" w:lineRule="auto"/>
        <w:mirrorIndents/>
        <w:jc w:val="both"/>
        <w:rPr>
          <w:rFonts w:ascii="Arial" w:hAnsi="Arial" w:cs="Arial"/>
        </w:rPr>
      </w:pPr>
      <w:r w:rsidRPr="00165981">
        <w:rPr>
          <w:rFonts w:ascii="Arial" w:hAnsi="Arial" w:cs="Arial"/>
        </w:rPr>
        <w:t>izvori sredstava za njihovu realizaciju,</w:t>
      </w:r>
    </w:p>
    <w:p w:rsidR="00C90541" w:rsidRPr="00165981" w:rsidRDefault="00C90541" w:rsidP="00165981">
      <w:pPr>
        <w:pStyle w:val="ListParagraph"/>
        <w:numPr>
          <w:ilvl w:val="0"/>
          <w:numId w:val="12"/>
        </w:numPr>
        <w:spacing w:line="240" w:lineRule="auto"/>
        <w:mirrorIndents/>
        <w:jc w:val="both"/>
        <w:rPr>
          <w:rFonts w:ascii="Arial" w:hAnsi="Arial" w:cs="Arial"/>
        </w:rPr>
      </w:pPr>
      <w:r w:rsidRPr="00165981">
        <w:rPr>
          <w:rFonts w:ascii="Arial" w:hAnsi="Arial" w:cs="Arial"/>
        </w:rPr>
        <w:t>plan održavanja pomorskog dobra u općoj upotrebi</w:t>
      </w:r>
      <w:r w:rsidR="00DD4CC5" w:rsidRPr="00165981">
        <w:rPr>
          <w:rFonts w:ascii="Arial" w:hAnsi="Arial" w:cs="Arial"/>
        </w:rPr>
        <w:t xml:space="preserve"> i dohranjivanja plaža</w:t>
      </w:r>
      <w:r w:rsidRPr="00165981">
        <w:rPr>
          <w:rFonts w:ascii="Arial" w:hAnsi="Arial" w:cs="Arial"/>
        </w:rPr>
        <w:t>,</w:t>
      </w:r>
    </w:p>
    <w:p w:rsidR="00C90541" w:rsidRPr="00165981" w:rsidRDefault="00C90541" w:rsidP="00165981">
      <w:pPr>
        <w:pStyle w:val="ListParagraph"/>
        <w:numPr>
          <w:ilvl w:val="0"/>
          <w:numId w:val="12"/>
        </w:numPr>
        <w:spacing w:line="240" w:lineRule="auto"/>
        <w:mirrorIndents/>
        <w:jc w:val="both"/>
        <w:rPr>
          <w:rFonts w:ascii="Arial" w:hAnsi="Arial" w:cs="Arial"/>
        </w:rPr>
      </w:pPr>
      <w:r w:rsidRPr="00165981">
        <w:rPr>
          <w:rFonts w:ascii="Arial" w:hAnsi="Arial" w:cs="Arial"/>
        </w:rPr>
        <w:t>plan gradnje na pomorskom dobru građevina koje ostaju u općoj upotrebi,</w:t>
      </w:r>
    </w:p>
    <w:p w:rsidR="00C90541" w:rsidRPr="00165981" w:rsidRDefault="00C90541" w:rsidP="00165981">
      <w:pPr>
        <w:pStyle w:val="ListParagraph"/>
        <w:numPr>
          <w:ilvl w:val="0"/>
          <w:numId w:val="12"/>
        </w:numPr>
        <w:spacing w:line="240" w:lineRule="auto"/>
        <w:mirrorIndents/>
        <w:jc w:val="both"/>
        <w:rPr>
          <w:rFonts w:ascii="Arial" w:hAnsi="Arial" w:cs="Arial"/>
        </w:rPr>
      </w:pPr>
      <w:r w:rsidRPr="00165981">
        <w:rPr>
          <w:rFonts w:ascii="Arial" w:hAnsi="Arial" w:cs="Arial"/>
        </w:rPr>
        <w:t>plan davanja dozvola na pomorskom dobru,</w:t>
      </w:r>
    </w:p>
    <w:p w:rsidR="00CA3DAF" w:rsidRPr="00165981" w:rsidRDefault="00C90541" w:rsidP="00165981">
      <w:pPr>
        <w:pStyle w:val="ListParagraph"/>
        <w:numPr>
          <w:ilvl w:val="0"/>
          <w:numId w:val="12"/>
        </w:numPr>
        <w:spacing w:line="240" w:lineRule="auto"/>
        <w:mirrorIndents/>
        <w:jc w:val="both"/>
        <w:rPr>
          <w:rFonts w:ascii="Arial" w:hAnsi="Arial" w:cs="Arial"/>
        </w:rPr>
      </w:pPr>
      <w:r w:rsidRPr="00165981">
        <w:rPr>
          <w:rFonts w:ascii="Arial" w:hAnsi="Arial" w:cs="Arial"/>
        </w:rPr>
        <w:t>plan nadzora ovlaštenika dozvola na pomorskom dobru.</w:t>
      </w:r>
    </w:p>
    <w:p w:rsidR="00CA3DAF" w:rsidRPr="003540C5" w:rsidRDefault="00CA3DAF" w:rsidP="00BD321C">
      <w:pPr>
        <w:spacing w:line="240" w:lineRule="auto"/>
        <w:contextualSpacing/>
        <w:mirrorIndents/>
        <w:jc w:val="both"/>
        <w:rPr>
          <w:rFonts w:ascii="Arial" w:hAnsi="Arial" w:cs="Arial"/>
        </w:rPr>
      </w:pPr>
    </w:p>
    <w:p w:rsidR="003540C5" w:rsidRDefault="003540C5" w:rsidP="00BD321C">
      <w:pPr>
        <w:spacing w:line="240" w:lineRule="auto"/>
        <w:contextualSpacing/>
        <w:mirrorIndents/>
        <w:jc w:val="both"/>
        <w:rPr>
          <w:rFonts w:ascii="Arial" w:hAnsi="Arial" w:cs="Arial"/>
        </w:rPr>
      </w:pPr>
    </w:p>
    <w:p w:rsidR="003540C5" w:rsidRPr="004D3C5D" w:rsidRDefault="003A27D1" w:rsidP="00BD321C">
      <w:pPr>
        <w:spacing w:line="240" w:lineRule="auto"/>
        <w:contextualSpacing/>
        <w:mirrorIndents/>
        <w:jc w:val="both"/>
        <w:rPr>
          <w:rFonts w:ascii="Arial" w:hAnsi="Arial" w:cs="Arial"/>
          <w:b/>
        </w:rPr>
      </w:pPr>
      <w:r>
        <w:rPr>
          <w:rFonts w:ascii="Arial" w:hAnsi="Arial" w:cs="Arial"/>
          <w:b/>
        </w:rPr>
        <w:t xml:space="preserve">II. </w:t>
      </w:r>
      <w:r w:rsidR="003540C5" w:rsidRPr="004D3C5D">
        <w:rPr>
          <w:rFonts w:ascii="Arial" w:hAnsi="Arial" w:cs="Arial"/>
          <w:b/>
        </w:rPr>
        <w:t>PLANIRANE AKTIVNOSTI NA POMORSKOM DOBRU I PRIORITETI NJIHOVE REALIZACIJE</w:t>
      </w:r>
    </w:p>
    <w:p w:rsidR="003540C5" w:rsidRPr="003540C5" w:rsidRDefault="003540C5" w:rsidP="00BD321C">
      <w:pPr>
        <w:spacing w:line="240" w:lineRule="auto"/>
        <w:contextualSpacing/>
        <w:mirrorIndents/>
        <w:jc w:val="both"/>
        <w:rPr>
          <w:rFonts w:ascii="Arial" w:hAnsi="Arial" w:cs="Arial"/>
        </w:rPr>
      </w:pPr>
    </w:p>
    <w:p w:rsidR="004A204B" w:rsidRPr="004A204B" w:rsidRDefault="00ED1B39" w:rsidP="00BD321C">
      <w:pPr>
        <w:spacing w:line="240" w:lineRule="auto"/>
        <w:contextualSpacing/>
        <w:mirrorIndents/>
        <w:jc w:val="center"/>
        <w:rPr>
          <w:rFonts w:ascii="Arial" w:hAnsi="Arial" w:cs="Arial"/>
          <w:b/>
        </w:rPr>
      </w:pPr>
      <w:r>
        <w:rPr>
          <w:rFonts w:ascii="Arial" w:hAnsi="Arial" w:cs="Arial"/>
          <w:b/>
        </w:rPr>
        <w:t>Članak 5</w:t>
      </w:r>
      <w:r w:rsidR="004A204B" w:rsidRPr="004A204B">
        <w:rPr>
          <w:rFonts w:ascii="Arial" w:hAnsi="Arial" w:cs="Arial"/>
          <w:b/>
        </w:rPr>
        <w:t>.</w:t>
      </w:r>
    </w:p>
    <w:p w:rsidR="003540C5" w:rsidRPr="003540C5" w:rsidRDefault="004A204B" w:rsidP="00BD321C">
      <w:pPr>
        <w:spacing w:line="240" w:lineRule="auto"/>
        <w:contextualSpacing/>
        <w:mirrorIndents/>
        <w:jc w:val="both"/>
        <w:rPr>
          <w:rFonts w:ascii="Arial" w:hAnsi="Arial" w:cs="Arial"/>
        </w:rPr>
      </w:pPr>
      <w:r>
        <w:rPr>
          <w:rFonts w:ascii="Arial" w:hAnsi="Arial" w:cs="Arial"/>
        </w:rPr>
        <w:t>Općina Konavle</w:t>
      </w:r>
      <w:r w:rsidR="003540C5" w:rsidRPr="003540C5">
        <w:rPr>
          <w:rFonts w:ascii="Arial" w:hAnsi="Arial" w:cs="Arial"/>
        </w:rPr>
        <w:t xml:space="preserve"> vodi brigu o redovnom upravljanju pomorskim dobrom što uključuje:</w:t>
      </w:r>
    </w:p>
    <w:p w:rsidR="003540C5" w:rsidRPr="00165981" w:rsidRDefault="003540C5" w:rsidP="00165981">
      <w:pPr>
        <w:pStyle w:val="ListParagraph"/>
        <w:numPr>
          <w:ilvl w:val="0"/>
          <w:numId w:val="13"/>
        </w:numPr>
        <w:spacing w:line="240" w:lineRule="auto"/>
        <w:mirrorIndents/>
        <w:jc w:val="both"/>
        <w:rPr>
          <w:rFonts w:ascii="Arial" w:hAnsi="Arial" w:cs="Arial"/>
        </w:rPr>
      </w:pPr>
      <w:r w:rsidRPr="00165981">
        <w:rPr>
          <w:rFonts w:ascii="Arial" w:hAnsi="Arial" w:cs="Arial"/>
        </w:rPr>
        <w:t>redovito održavanje i unaprjeđivanje pomorskog dobra u općoj upotrebi</w:t>
      </w:r>
      <w:r w:rsidR="004A204B" w:rsidRPr="00165981">
        <w:rPr>
          <w:rFonts w:ascii="Arial" w:hAnsi="Arial" w:cs="Arial"/>
        </w:rPr>
        <w:t>,</w:t>
      </w:r>
    </w:p>
    <w:p w:rsidR="003540C5" w:rsidRPr="00165981" w:rsidRDefault="003540C5" w:rsidP="00165981">
      <w:pPr>
        <w:pStyle w:val="ListParagraph"/>
        <w:numPr>
          <w:ilvl w:val="0"/>
          <w:numId w:val="13"/>
        </w:numPr>
        <w:spacing w:line="240" w:lineRule="auto"/>
        <w:mirrorIndents/>
        <w:jc w:val="both"/>
        <w:rPr>
          <w:rFonts w:ascii="Arial" w:hAnsi="Arial" w:cs="Arial"/>
        </w:rPr>
      </w:pPr>
      <w:r w:rsidRPr="00165981">
        <w:rPr>
          <w:rFonts w:ascii="Arial" w:hAnsi="Arial" w:cs="Arial"/>
        </w:rPr>
        <w:t>brigu o zaštiti i osiguravanju opće upotrebe pomorskog dobra</w:t>
      </w:r>
      <w:r w:rsidR="004A204B" w:rsidRPr="00165981">
        <w:rPr>
          <w:rFonts w:ascii="Arial" w:hAnsi="Arial" w:cs="Arial"/>
        </w:rPr>
        <w:t>,</w:t>
      </w:r>
    </w:p>
    <w:p w:rsidR="003540C5" w:rsidRPr="00165981" w:rsidRDefault="003540C5" w:rsidP="00165981">
      <w:pPr>
        <w:pStyle w:val="ListParagraph"/>
        <w:numPr>
          <w:ilvl w:val="0"/>
          <w:numId w:val="13"/>
        </w:numPr>
        <w:spacing w:line="240" w:lineRule="auto"/>
        <w:mirrorIndents/>
        <w:jc w:val="both"/>
        <w:rPr>
          <w:rFonts w:ascii="Arial" w:hAnsi="Arial" w:cs="Arial"/>
        </w:rPr>
      </w:pPr>
      <w:r w:rsidRPr="00165981">
        <w:rPr>
          <w:rFonts w:ascii="Arial" w:hAnsi="Arial" w:cs="Arial"/>
        </w:rPr>
        <w:lastRenderedPageBreak/>
        <w:t>gradnju građevina i izvođenje zahvata u prostoru pomorskog dobra koji se prema posebnim propisima kojima se uređuje građenje te uredbom ne smatraju građenjem,</w:t>
      </w:r>
      <w:r w:rsidR="00165981" w:rsidRPr="00165981">
        <w:rPr>
          <w:rFonts w:ascii="Arial" w:hAnsi="Arial" w:cs="Arial"/>
        </w:rPr>
        <w:t xml:space="preserve"> a</w:t>
      </w:r>
      <w:r w:rsidRPr="00165981">
        <w:rPr>
          <w:rFonts w:ascii="Arial" w:hAnsi="Arial" w:cs="Arial"/>
        </w:rPr>
        <w:t xml:space="preserve"> ostaju u općoj upotrebi</w:t>
      </w:r>
      <w:r w:rsidR="004A204B" w:rsidRPr="00165981">
        <w:rPr>
          <w:rFonts w:ascii="Arial" w:hAnsi="Arial" w:cs="Arial"/>
        </w:rPr>
        <w:t>,</w:t>
      </w:r>
    </w:p>
    <w:p w:rsidR="003540C5" w:rsidRPr="00165981" w:rsidRDefault="003540C5" w:rsidP="00165981">
      <w:pPr>
        <w:pStyle w:val="ListParagraph"/>
        <w:numPr>
          <w:ilvl w:val="0"/>
          <w:numId w:val="13"/>
        </w:numPr>
        <w:spacing w:line="240" w:lineRule="auto"/>
        <w:mirrorIndents/>
        <w:jc w:val="both"/>
        <w:rPr>
          <w:rFonts w:ascii="Arial" w:hAnsi="Arial" w:cs="Arial"/>
        </w:rPr>
      </w:pPr>
      <w:r w:rsidRPr="00165981">
        <w:rPr>
          <w:rFonts w:ascii="Arial" w:hAnsi="Arial" w:cs="Arial"/>
        </w:rPr>
        <w:t>nadzor nad pomorskim dobrom u općoj upotrebi</w:t>
      </w:r>
      <w:r w:rsidR="004A204B" w:rsidRPr="00165981">
        <w:rPr>
          <w:rFonts w:ascii="Arial" w:hAnsi="Arial" w:cs="Arial"/>
        </w:rPr>
        <w:t>,</w:t>
      </w:r>
    </w:p>
    <w:p w:rsidR="003540C5" w:rsidRPr="00165981" w:rsidRDefault="003540C5" w:rsidP="00165981">
      <w:pPr>
        <w:pStyle w:val="ListParagraph"/>
        <w:numPr>
          <w:ilvl w:val="0"/>
          <w:numId w:val="13"/>
        </w:numPr>
        <w:spacing w:line="240" w:lineRule="auto"/>
        <w:mirrorIndents/>
        <w:jc w:val="both"/>
        <w:rPr>
          <w:rFonts w:ascii="Arial" w:hAnsi="Arial" w:cs="Arial"/>
        </w:rPr>
      </w:pPr>
      <w:r w:rsidRPr="00165981">
        <w:rPr>
          <w:rFonts w:ascii="Arial" w:hAnsi="Arial" w:cs="Arial"/>
        </w:rPr>
        <w:t>davanje dozvola na pomorskom dobru</w:t>
      </w:r>
      <w:r w:rsidR="004A204B" w:rsidRPr="00165981">
        <w:rPr>
          <w:rFonts w:ascii="Arial" w:hAnsi="Arial" w:cs="Arial"/>
        </w:rPr>
        <w:t>,</w:t>
      </w:r>
    </w:p>
    <w:p w:rsidR="003540C5" w:rsidRPr="00165981" w:rsidRDefault="003540C5" w:rsidP="00165981">
      <w:pPr>
        <w:pStyle w:val="ListParagraph"/>
        <w:numPr>
          <w:ilvl w:val="0"/>
          <w:numId w:val="13"/>
        </w:numPr>
        <w:spacing w:line="240" w:lineRule="auto"/>
        <w:mirrorIndents/>
        <w:jc w:val="both"/>
        <w:rPr>
          <w:rFonts w:ascii="Arial" w:hAnsi="Arial" w:cs="Arial"/>
        </w:rPr>
      </w:pPr>
      <w:r w:rsidRPr="00165981">
        <w:rPr>
          <w:rFonts w:ascii="Arial" w:hAnsi="Arial" w:cs="Arial"/>
        </w:rPr>
        <w:t>unos podataka o dozvolama na pomorskom dobru u Jedinstvenu nacionalnu bazu podataka pomorskog dobra Republike Hrvatske</w:t>
      </w:r>
      <w:r w:rsidR="004A204B" w:rsidRPr="00165981">
        <w:rPr>
          <w:rFonts w:ascii="Arial" w:hAnsi="Arial" w:cs="Arial"/>
        </w:rPr>
        <w:t>,</w:t>
      </w:r>
    </w:p>
    <w:p w:rsidR="003540C5" w:rsidRPr="00165981" w:rsidRDefault="003540C5" w:rsidP="00165981">
      <w:pPr>
        <w:pStyle w:val="ListParagraph"/>
        <w:numPr>
          <w:ilvl w:val="0"/>
          <w:numId w:val="13"/>
        </w:numPr>
        <w:spacing w:line="240" w:lineRule="auto"/>
        <w:mirrorIndents/>
        <w:jc w:val="both"/>
        <w:rPr>
          <w:rFonts w:ascii="Arial" w:hAnsi="Arial" w:cs="Arial"/>
        </w:rPr>
      </w:pPr>
      <w:r w:rsidRPr="00165981">
        <w:rPr>
          <w:rFonts w:ascii="Arial" w:hAnsi="Arial" w:cs="Arial"/>
        </w:rPr>
        <w:t>nadzor nad ovlaštenicima dozvola na pomorskom dobru radi osiguranja da</w:t>
      </w:r>
      <w:r w:rsidR="00165981" w:rsidRPr="00165981">
        <w:rPr>
          <w:rFonts w:ascii="Arial" w:hAnsi="Arial" w:cs="Arial"/>
        </w:rPr>
        <w:t xml:space="preserve"> </w:t>
      </w:r>
      <w:r w:rsidRPr="00165981">
        <w:rPr>
          <w:rFonts w:ascii="Arial" w:hAnsi="Arial" w:cs="Arial"/>
        </w:rPr>
        <w:t xml:space="preserve">pomorsko dobro koriste u opsegu i granicama utvrđenim u dozvoli na pomorskom </w:t>
      </w:r>
      <w:r w:rsidR="004A204B" w:rsidRPr="00165981">
        <w:rPr>
          <w:rFonts w:ascii="Arial" w:hAnsi="Arial" w:cs="Arial"/>
        </w:rPr>
        <w:tab/>
      </w:r>
      <w:r w:rsidRPr="00165981">
        <w:rPr>
          <w:rFonts w:ascii="Arial" w:hAnsi="Arial" w:cs="Arial"/>
        </w:rPr>
        <w:t>dobru</w:t>
      </w:r>
      <w:r w:rsidR="004A204B" w:rsidRPr="00165981">
        <w:rPr>
          <w:rFonts w:ascii="Arial" w:hAnsi="Arial" w:cs="Arial"/>
        </w:rPr>
        <w:t>,</w:t>
      </w:r>
    </w:p>
    <w:p w:rsidR="003540C5" w:rsidRPr="00165981" w:rsidRDefault="003540C5" w:rsidP="00165981">
      <w:pPr>
        <w:pStyle w:val="ListParagraph"/>
        <w:numPr>
          <w:ilvl w:val="0"/>
          <w:numId w:val="13"/>
        </w:numPr>
        <w:spacing w:line="240" w:lineRule="auto"/>
        <w:mirrorIndents/>
        <w:jc w:val="both"/>
        <w:rPr>
          <w:rFonts w:ascii="Arial" w:hAnsi="Arial" w:cs="Arial"/>
        </w:rPr>
      </w:pPr>
      <w:r w:rsidRPr="00165981">
        <w:rPr>
          <w:rFonts w:ascii="Arial" w:hAnsi="Arial" w:cs="Arial"/>
        </w:rPr>
        <w:t>održavanje reda na p</w:t>
      </w:r>
      <w:r w:rsidR="004A204B" w:rsidRPr="00165981">
        <w:rPr>
          <w:rFonts w:ascii="Arial" w:hAnsi="Arial" w:cs="Arial"/>
        </w:rPr>
        <w:t>omorskom dobru u općoj upotrebi.</w:t>
      </w:r>
    </w:p>
    <w:p w:rsidR="00ED1B39" w:rsidRDefault="00ED1B39" w:rsidP="00BD321C">
      <w:pPr>
        <w:spacing w:line="240" w:lineRule="auto"/>
        <w:contextualSpacing/>
        <w:mirrorIndents/>
        <w:jc w:val="both"/>
        <w:rPr>
          <w:rFonts w:ascii="Arial" w:hAnsi="Arial" w:cs="Arial"/>
        </w:rPr>
      </w:pPr>
    </w:p>
    <w:p w:rsidR="00ED1B39" w:rsidRDefault="00ED1B39" w:rsidP="00ED1B39">
      <w:pPr>
        <w:spacing w:line="240" w:lineRule="auto"/>
        <w:contextualSpacing/>
        <w:mirrorIndents/>
        <w:jc w:val="center"/>
        <w:rPr>
          <w:rFonts w:ascii="Arial" w:hAnsi="Arial" w:cs="Arial"/>
          <w:b/>
        </w:rPr>
      </w:pPr>
      <w:r>
        <w:rPr>
          <w:rFonts w:ascii="Arial" w:hAnsi="Arial" w:cs="Arial"/>
          <w:b/>
        </w:rPr>
        <w:t>Članak 6.</w:t>
      </w:r>
    </w:p>
    <w:p w:rsidR="00ED1B39" w:rsidRDefault="00ED1B39" w:rsidP="00ED1B39">
      <w:pPr>
        <w:spacing w:line="240" w:lineRule="auto"/>
        <w:contextualSpacing/>
        <w:mirrorIndents/>
        <w:jc w:val="both"/>
        <w:rPr>
          <w:rFonts w:ascii="Arial" w:hAnsi="Arial" w:cs="Arial"/>
        </w:rPr>
      </w:pPr>
      <w:r w:rsidRPr="00ED1B39">
        <w:rPr>
          <w:rFonts w:ascii="Arial" w:hAnsi="Arial" w:cs="Arial"/>
        </w:rPr>
        <w:t>Prioritet u realizaciji planiranih aktivnosti iz ove točke imaju aktivnosti kojima se osigurava</w:t>
      </w:r>
      <w:r>
        <w:rPr>
          <w:rFonts w:ascii="Arial" w:hAnsi="Arial" w:cs="Arial"/>
        </w:rPr>
        <w:t xml:space="preserve"> </w:t>
      </w:r>
      <w:r w:rsidRPr="00ED1B39">
        <w:rPr>
          <w:rFonts w:ascii="Arial" w:hAnsi="Arial" w:cs="Arial"/>
        </w:rPr>
        <w:t>nesmetani pristup pomorskom dobru, održavanje pomorskog dobra u smislu popravka</w:t>
      </w:r>
      <w:r>
        <w:rPr>
          <w:rFonts w:ascii="Arial" w:hAnsi="Arial" w:cs="Arial"/>
        </w:rPr>
        <w:t xml:space="preserve"> </w:t>
      </w:r>
      <w:r w:rsidRPr="00ED1B39">
        <w:rPr>
          <w:rFonts w:ascii="Arial" w:hAnsi="Arial" w:cs="Arial"/>
        </w:rPr>
        <w:t>oštećenih šetnica, kabina, tuševa, i sl., sprječavanje nezakonitog postupanja, odnosno</w:t>
      </w:r>
      <w:r>
        <w:rPr>
          <w:rFonts w:ascii="Arial" w:hAnsi="Arial" w:cs="Arial"/>
        </w:rPr>
        <w:t xml:space="preserve"> </w:t>
      </w:r>
      <w:r w:rsidRPr="00ED1B39">
        <w:rPr>
          <w:rFonts w:ascii="Arial" w:hAnsi="Arial" w:cs="Arial"/>
        </w:rPr>
        <w:t>samovlasno zauzeće, devastacija pomorskog dobra i nezakonito nasipavanje, te uklanjanje</w:t>
      </w:r>
      <w:r>
        <w:rPr>
          <w:rFonts w:ascii="Arial" w:hAnsi="Arial" w:cs="Arial"/>
        </w:rPr>
        <w:t xml:space="preserve"> </w:t>
      </w:r>
      <w:r w:rsidRPr="00ED1B39">
        <w:rPr>
          <w:rFonts w:ascii="Arial" w:hAnsi="Arial" w:cs="Arial"/>
        </w:rPr>
        <w:t>nezakonito izgrađenih građevina i drugih zahvata na pomorskom dobru.</w:t>
      </w:r>
      <w:r w:rsidRPr="00ED1B39">
        <w:rPr>
          <w:rFonts w:ascii="Arial" w:hAnsi="Arial" w:cs="Arial"/>
        </w:rPr>
        <w:cr/>
      </w:r>
    </w:p>
    <w:p w:rsidR="005C4EF0" w:rsidRDefault="005C4EF0" w:rsidP="00ED1B39">
      <w:pPr>
        <w:spacing w:line="240" w:lineRule="auto"/>
        <w:contextualSpacing/>
        <w:mirrorIndents/>
        <w:jc w:val="both"/>
        <w:rPr>
          <w:rFonts w:ascii="Arial" w:hAnsi="Arial" w:cs="Arial"/>
        </w:rPr>
      </w:pPr>
    </w:p>
    <w:p w:rsidR="005C4EF0" w:rsidRPr="00B83E57" w:rsidRDefault="005C4EF0" w:rsidP="005C4EF0">
      <w:pPr>
        <w:spacing w:line="240" w:lineRule="auto"/>
        <w:contextualSpacing/>
        <w:mirrorIndents/>
        <w:jc w:val="both"/>
        <w:rPr>
          <w:rFonts w:ascii="Arial" w:hAnsi="Arial" w:cs="Arial"/>
          <w:b/>
        </w:rPr>
      </w:pPr>
      <w:r w:rsidRPr="00B83E57">
        <w:rPr>
          <w:rFonts w:ascii="Arial" w:hAnsi="Arial" w:cs="Arial"/>
          <w:b/>
        </w:rPr>
        <w:t>III. IZVORI SREDSTAVA ZA REALIZACIJU</w:t>
      </w:r>
    </w:p>
    <w:p w:rsidR="005C4EF0" w:rsidRPr="003540C5" w:rsidRDefault="005C4EF0" w:rsidP="005C4EF0">
      <w:pPr>
        <w:spacing w:line="240" w:lineRule="auto"/>
        <w:contextualSpacing/>
        <w:mirrorIndents/>
        <w:jc w:val="both"/>
        <w:rPr>
          <w:rFonts w:ascii="Arial" w:hAnsi="Arial" w:cs="Arial"/>
        </w:rPr>
      </w:pPr>
    </w:p>
    <w:p w:rsidR="005C4EF0" w:rsidRPr="00B83E57" w:rsidRDefault="005C4EF0" w:rsidP="005C4EF0">
      <w:pPr>
        <w:spacing w:line="240" w:lineRule="auto"/>
        <w:contextualSpacing/>
        <w:mirrorIndents/>
        <w:jc w:val="center"/>
        <w:rPr>
          <w:rFonts w:ascii="Arial" w:hAnsi="Arial" w:cs="Arial"/>
          <w:b/>
        </w:rPr>
      </w:pPr>
      <w:r>
        <w:rPr>
          <w:rFonts w:ascii="Arial" w:hAnsi="Arial" w:cs="Arial"/>
          <w:b/>
        </w:rPr>
        <w:t>Članak 7</w:t>
      </w:r>
      <w:r w:rsidRPr="00B83E57">
        <w:rPr>
          <w:rFonts w:ascii="Arial" w:hAnsi="Arial" w:cs="Arial"/>
          <w:b/>
        </w:rPr>
        <w:t>.</w:t>
      </w:r>
    </w:p>
    <w:p w:rsidR="007A2D7D" w:rsidRDefault="00A25B22" w:rsidP="007A2D7D">
      <w:pPr>
        <w:spacing w:line="240" w:lineRule="auto"/>
        <w:contextualSpacing/>
        <w:mirrorIndents/>
        <w:jc w:val="both"/>
        <w:rPr>
          <w:rFonts w:ascii="Arial" w:hAnsi="Arial" w:cs="Arial"/>
        </w:rPr>
      </w:pPr>
      <w:r>
        <w:rPr>
          <w:rFonts w:ascii="Arial" w:hAnsi="Arial" w:cs="Arial"/>
        </w:rPr>
        <w:t xml:space="preserve">(1) </w:t>
      </w:r>
      <w:r w:rsidR="005C4EF0" w:rsidRPr="003540C5">
        <w:rPr>
          <w:rFonts w:ascii="Arial" w:hAnsi="Arial" w:cs="Arial"/>
        </w:rPr>
        <w:t>Sredstva za upravljanje pomorskim dobrom jesu:</w:t>
      </w:r>
    </w:p>
    <w:p w:rsidR="007A2D7D" w:rsidRPr="007A2D7D" w:rsidRDefault="005C4EF0" w:rsidP="007A2D7D">
      <w:pPr>
        <w:pStyle w:val="ListParagraph"/>
        <w:numPr>
          <w:ilvl w:val="0"/>
          <w:numId w:val="16"/>
        </w:numPr>
        <w:spacing w:line="240" w:lineRule="auto"/>
        <w:mirrorIndents/>
        <w:jc w:val="both"/>
        <w:rPr>
          <w:rFonts w:ascii="Arial" w:hAnsi="Arial" w:cs="Arial"/>
        </w:rPr>
      </w:pPr>
      <w:r w:rsidRPr="007A2D7D">
        <w:rPr>
          <w:rFonts w:ascii="Arial" w:hAnsi="Arial" w:cs="Arial"/>
        </w:rPr>
        <w:t>sredstva od naknada za koncesije,</w:t>
      </w:r>
    </w:p>
    <w:p w:rsidR="007A2D7D" w:rsidRPr="007A2D7D" w:rsidRDefault="005C4EF0" w:rsidP="007A2D7D">
      <w:pPr>
        <w:pStyle w:val="ListParagraph"/>
        <w:numPr>
          <w:ilvl w:val="0"/>
          <w:numId w:val="16"/>
        </w:numPr>
        <w:spacing w:line="240" w:lineRule="auto"/>
        <w:mirrorIndents/>
        <w:jc w:val="both"/>
        <w:rPr>
          <w:rFonts w:ascii="Arial" w:hAnsi="Arial" w:cs="Arial"/>
        </w:rPr>
      </w:pPr>
      <w:r w:rsidRPr="007A2D7D">
        <w:rPr>
          <w:rFonts w:ascii="Arial" w:hAnsi="Arial" w:cs="Arial"/>
        </w:rPr>
        <w:t>sredstva od naknada za posebnu upotrebu,</w:t>
      </w:r>
    </w:p>
    <w:p w:rsidR="007A2D7D" w:rsidRPr="007A2D7D" w:rsidRDefault="005C4EF0" w:rsidP="007A2D7D">
      <w:pPr>
        <w:pStyle w:val="ListParagraph"/>
        <w:numPr>
          <w:ilvl w:val="0"/>
          <w:numId w:val="16"/>
        </w:numPr>
        <w:spacing w:line="240" w:lineRule="auto"/>
        <w:mirrorIndents/>
        <w:jc w:val="both"/>
        <w:rPr>
          <w:rFonts w:ascii="Arial" w:hAnsi="Arial" w:cs="Arial"/>
        </w:rPr>
      </w:pPr>
      <w:r w:rsidRPr="007A2D7D">
        <w:rPr>
          <w:rFonts w:ascii="Arial" w:hAnsi="Arial" w:cs="Arial"/>
        </w:rPr>
        <w:t>sredstva od naknada za dozvole na pomorskom dobru</w:t>
      </w:r>
      <w:r w:rsidR="00116093" w:rsidRPr="007A2D7D">
        <w:rPr>
          <w:rFonts w:ascii="Arial" w:hAnsi="Arial" w:cs="Arial"/>
        </w:rPr>
        <w:t xml:space="preserve"> na području Općine</w:t>
      </w:r>
      <w:r w:rsidRPr="007A2D7D">
        <w:rPr>
          <w:rFonts w:ascii="Arial" w:hAnsi="Arial" w:cs="Arial"/>
        </w:rPr>
        <w:t>,</w:t>
      </w:r>
    </w:p>
    <w:p w:rsidR="007A2D7D" w:rsidRPr="007A2D7D" w:rsidRDefault="005C4EF0" w:rsidP="007A2D7D">
      <w:pPr>
        <w:pStyle w:val="ListParagraph"/>
        <w:numPr>
          <w:ilvl w:val="0"/>
          <w:numId w:val="16"/>
        </w:numPr>
        <w:spacing w:line="240" w:lineRule="auto"/>
        <w:mirrorIndents/>
        <w:jc w:val="both"/>
        <w:rPr>
          <w:rFonts w:ascii="Arial" w:hAnsi="Arial" w:cs="Arial"/>
        </w:rPr>
      </w:pPr>
      <w:r w:rsidRPr="007A2D7D">
        <w:rPr>
          <w:rFonts w:ascii="Arial" w:hAnsi="Arial" w:cs="Arial"/>
        </w:rPr>
        <w:t xml:space="preserve">sredstva iz proračuna </w:t>
      </w:r>
      <w:r w:rsidR="00116093" w:rsidRPr="007A2D7D">
        <w:rPr>
          <w:rFonts w:ascii="Arial" w:hAnsi="Arial" w:cs="Arial"/>
        </w:rPr>
        <w:t>Općine</w:t>
      </w:r>
      <w:r w:rsidRPr="007A2D7D">
        <w:rPr>
          <w:rFonts w:ascii="Arial" w:hAnsi="Arial" w:cs="Arial"/>
        </w:rPr>
        <w:t>,</w:t>
      </w:r>
    </w:p>
    <w:p w:rsidR="007A2D7D" w:rsidRPr="007A2D7D" w:rsidRDefault="005C4EF0" w:rsidP="007A2D7D">
      <w:pPr>
        <w:pStyle w:val="ListParagraph"/>
        <w:numPr>
          <w:ilvl w:val="0"/>
          <w:numId w:val="16"/>
        </w:numPr>
        <w:spacing w:line="240" w:lineRule="auto"/>
        <w:mirrorIndents/>
        <w:jc w:val="both"/>
        <w:rPr>
          <w:rFonts w:ascii="Arial" w:hAnsi="Arial" w:cs="Arial"/>
        </w:rPr>
      </w:pPr>
      <w:r w:rsidRPr="007A2D7D">
        <w:rPr>
          <w:rFonts w:ascii="Arial" w:hAnsi="Arial" w:cs="Arial"/>
        </w:rPr>
        <w:t>sredstva iz proračuna Dubrovačko-neretvanske županije,</w:t>
      </w:r>
    </w:p>
    <w:p w:rsidR="007A2D7D" w:rsidRPr="007A2D7D" w:rsidRDefault="005C4EF0" w:rsidP="007A2D7D">
      <w:pPr>
        <w:pStyle w:val="ListParagraph"/>
        <w:numPr>
          <w:ilvl w:val="0"/>
          <w:numId w:val="16"/>
        </w:numPr>
        <w:spacing w:line="240" w:lineRule="auto"/>
        <w:mirrorIndents/>
        <w:jc w:val="both"/>
        <w:rPr>
          <w:rFonts w:ascii="Arial" w:hAnsi="Arial" w:cs="Arial"/>
        </w:rPr>
      </w:pPr>
      <w:r w:rsidRPr="007A2D7D">
        <w:rPr>
          <w:rFonts w:ascii="Arial" w:hAnsi="Arial" w:cs="Arial"/>
        </w:rPr>
        <w:t>sredstva iz državnog proračuna</w:t>
      </w:r>
      <w:r w:rsidR="00393033" w:rsidRPr="007A2D7D">
        <w:rPr>
          <w:rFonts w:ascii="Arial" w:hAnsi="Arial" w:cs="Arial"/>
        </w:rPr>
        <w:t>,</w:t>
      </w:r>
    </w:p>
    <w:p w:rsidR="005C4EF0" w:rsidRPr="007A2D7D" w:rsidRDefault="005C4EF0" w:rsidP="007A2D7D">
      <w:pPr>
        <w:pStyle w:val="ListParagraph"/>
        <w:numPr>
          <w:ilvl w:val="0"/>
          <w:numId w:val="16"/>
        </w:numPr>
        <w:spacing w:line="240" w:lineRule="auto"/>
        <w:mirrorIndents/>
        <w:jc w:val="both"/>
        <w:rPr>
          <w:rFonts w:ascii="Arial" w:hAnsi="Arial" w:cs="Arial"/>
        </w:rPr>
      </w:pPr>
      <w:r w:rsidRPr="007A2D7D">
        <w:rPr>
          <w:rFonts w:ascii="Arial" w:hAnsi="Arial" w:cs="Arial"/>
        </w:rPr>
        <w:t>sredstva od novčanih kazni nap</w:t>
      </w:r>
      <w:r w:rsidR="00393033" w:rsidRPr="007A2D7D">
        <w:rPr>
          <w:rFonts w:ascii="Arial" w:hAnsi="Arial" w:cs="Arial"/>
        </w:rPr>
        <w:t>laćenih za prekršaje propisane O</w:t>
      </w:r>
      <w:r w:rsidRPr="007A2D7D">
        <w:rPr>
          <w:rFonts w:ascii="Arial" w:hAnsi="Arial" w:cs="Arial"/>
        </w:rPr>
        <w:t>dlukom o redu na pomorskom dobru.</w:t>
      </w:r>
    </w:p>
    <w:p w:rsidR="005C4EF0" w:rsidRDefault="005C4EF0" w:rsidP="005C4EF0">
      <w:pPr>
        <w:spacing w:line="240" w:lineRule="auto"/>
        <w:contextualSpacing/>
        <w:mirrorIndents/>
        <w:jc w:val="both"/>
        <w:rPr>
          <w:rFonts w:ascii="Arial" w:hAnsi="Arial" w:cs="Arial"/>
        </w:rPr>
      </w:pPr>
      <w:r>
        <w:rPr>
          <w:rFonts w:ascii="Arial" w:hAnsi="Arial" w:cs="Arial"/>
        </w:rPr>
        <w:t xml:space="preserve">(2) </w:t>
      </w:r>
      <w:r w:rsidRPr="003540C5">
        <w:rPr>
          <w:rFonts w:ascii="Arial" w:hAnsi="Arial" w:cs="Arial"/>
        </w:rPr>
        <w:t xml:space="preserve">U ostala sredstva </w:t>
      </w:r>
      <w:r>
        <w:rPr>
          <w:rFonts w:ascii="Arial" w:hAnsi="Arial" w:cs="Arial"/>
        </w:rPr>
        <w:t>Općine Konavle</w:t>
      </w:r>
      <w:r w:rsidRPr="003540C5">
        <w:rPr>
          <w:rFonts w:ascii="Arial" w:hAnsi="Arial" w:cs="Arial"/>
        </w:rPr>
        <w:t xml:space="preserve"> za upravljanjem pomorskim dobrom spadaju donacije, k</w:t>
      </w:r>
      <w:r w:rsidR="00A25B22">
        <w:rPr>
          <w:rFonts w:ascii="Arial" w:hAnsi="Arial" w:cs="Arial"/>
        </w:rPr>
        <w:t>apitalne pomoći RH i sredstva EU.</w:t>
      </w:r>
    </w:p>
    <w:p w:rsidR="00DD4CC5" w:rsidRDefault="00DD4CC5" w:rsidP="005C4EF0">
      <w:pPr>
        <w:spacing w:line="240" w:lineRule="auto"/>
        <w:contextualSpacing/>
        <w:mirrorIndents/>
        <w:jc w:val="both"/>
        <w:rPr>
          <w:rFonts w:ascii="Arial" w:hAnsi="Arial" w:cs="Arial"/>
        </w:rPr>
      </w:pPr>
    </w:p>
    <w:p w:rsidR="00DD4CC5" w:rsidRDefault="00DD4CC5" w:rsidP="005C4EF0">
      <w:pPr>
        <w:spacing w:line="240" w:lineRule="auto"/>
        <w:contextualSpacing/>
        <w:mirrorIndents/>
        <w:jc w:val="both"/>
        <w:rPr>
          <w:rFonts w:ascii="Arial" w:hAnsi="Arial" w:cs="Arial"/>
        </w:rPr>
      </w:pPr>
    </w:p>
    <w:p w:rsidR="00DD4CC5" w:rsidRDefault="00DD4CC5" w:rsidP="00DD4CC5">
      <w:pPr>
        <w:spacing w:line="240" w:lineRule="auto"/>
        <w:contextualSpacing/>
        <w:mirrorIndents/>
        <w:jc w:val="both"/>
        <w:rPr>
          <w:rFonts w:ascii="Arial" w:hAnsi="Arial" w:cs="Arial"/>
          <w:b/>
        </w:rPr>
      </w:pPr>
      <w:r>
        <w:rPr>
          <w:rFonts w:ascii="Arial" w:hAnsi="Arial" w:cs="Arial"/>
          <w:b/>
        </w:rPr>
        <w:t>IV</w:t>
      </w:r>
      <w:r w:rsidRPr="00B83E57">
        <w:rPr>
          <w:rFonts w:ascii="Arial" w:hAnsi="Arial" w:cs="Arial"/>
          <w:b/>
        </w:rPr>
        <w:t xml:space="preserve">. </w:t>
      </w:r>
      <w:r>
        <w:rPr>
          <w:rFonts w:ascii="Arial" w:hAnsi="Arial" w:cs="Arial"/>
          <w:b/>
        </w:rPr>
        <w:t>PLAN ODRŽAVANJA POMORSKOG DOBRA U OPĆOJ UPOTREBI I DOHRANJIVANJA PLAŽA</w:t>
      </w:r>
    </w:p>
    <w:p w:rsidR="00DD4CC5" w:rsidRPr="003540C5" w:rsidRDefault="00DD4CC5" w:rsidP="00DD4CC5">
      <w:pPr>
        <w:spacing w:line="240" w:lineRule="auto"/>
        <w:contextualSpacing/>
        <w:mirrorIndents/>
        <w:jc w:val="both"/>
        <w:rPr>
          <w:rFonts w:ascii="Arial" w:hAnsi="Arial" w:cs="Arial"/>
        </w:rPr>
      </w:pPr>
    </w:p>
    <w:p w:rsidR="00DD4CC5" w:rsidRPr="00B83E57" w:rsidRDefault="00DD4CC5" w:rsidP="00DD4CC5">
      <w:pPr>
        <w:spacing w:line="240" w:lineRule="auto"/>
        <w:contextualSpacing/>
        <w:mirrorIndents/>
        <w:jc w:val="center"/>
        <w:rPr>
          <w:rFonts w:ascii="Arial" w:hAnsi="Arial" w:cs="Arial"/>
          <w:b/>
        </w:rPr>
      </w:pPr>
      <w:r>
        <w:rPr>
          <w:rFonts w:ascii="Arial" w:hAnsi="Arial" w:cs="Arial"/>
          <w:b/>
        </w:rPr>
        <w:t>Članak 8</w:t>
      </w:r>
      <w:r w:rsidRPr="00B83E57">
        <w:rPr>
          <w:rFonts w:ascii="Arial" w:hAnsi="Arial" w:cs="Arial"/>
          <w:b/>
        </w:rPr>
        <w:t>.</w:t>
      </w:r>
    </w:p>
    <w:p w:rsidR="00DD4CC5" w:rsidRDefault="00EA495A" w:rsidP="00EA495A">
      <w:pPr>
        <w:spacing w:line="240" w:lineRule="auto"/>
        <w:contextualSpacing/>
        <w:mirrorIndents/>
        <w:jc w:val="both"/>
        <w:rPr>
          <w:rFonts w:ascii="Arial" w:hAnsi="Arial" w:cs="Arial"/>
        </w:rPr>
      </w:pPr>
      <w:r>
        <w:rPr>
          <w:rFonts w:ascii="Arial" w:hAnsi="Arial" w:cs="Arial"/>
        </w:rPr>
        <w:t>U razdoblju 2025</w:t>
      </w:r>
      <w:r w:rsidRPr="00EA495A">
        <w:rPr>
          <w:rFonts w:ascii="Arial" w:hAnsi="Arial" w:cs="Arial"/>
        </w:rPr>
        <w:t>.</w:t>
      </w:r>
      <w:r>
        <w:rPr>
          <w:rFonts w:ascii="Arial" w:hAnsi="Arial" w:cs="Arial"/>
        </w:rPr>
        <w:t xml:space="preserve"> </w:t>
      </w:r>
      <w:r w:rsidRPr="00EA495A">
        <w:rPr>
          <w:rFonts w:ascii="Arial" w:hAnsi="Arial" w:cs="Arial"/>
        </w:rPr>
        <w:t>-</w:t>
      </w:r>
      <w:r>
        <w:rPr>
          <w:rFonts w:ascii="Arial" w:hAnsi="Arial" w:cs="Arial"/>
        </w:rPr>
        <w:t xml:space="preserve"> 2029</w:t>
      </w:r>
      <w:r w:rsidRPr="00EA495A">
        <w:rPr>
          <w:rFonts w:ascii="Arial" w:hAnsi="Arial" w:cs="Arial"/>
        </w:rPr>
        <w:t>.</w:t>
      </w:r>
      <w:r w:rsidR="004618BB">
        <w:rPr>
          <w:rFonts w:ascii="Arial" w:hAnsi="Arial" w:cs="Arial"/>
        </w:rPr>
        <w:t xml:space="preserve"> godine planiraju se izvesti sl</w:t>
      </w:r>
      <w:r w:rsidRPr="00EA495A">
        <w:rPr>
          <w:rFonts w:ascii="Arial" w:hAnsi="Arial" w:cs="Arial"/>
        </w:rPr>
        <w:t>jedeći radovi održavanja pomorskog</w:t>
      </w:r>
      <w:r>
        <w:rPr>
          <w:rFonts w:ascii="Arial" w:hAnsi="Arial" w:cs="Arial"/>
        </w:rPr>
        <w:t xml:space="preserve"> </w:t>
      </w:r>
      <w:r w:rsidRPr="00EA495A">
        <w:rPr>
          <w:rFonts w:ascii="Arial" w:hAnsi="Arial" w:cs="Arial"/>
        </w:rPr>
        <w:t>dobra</w:t>
      </w:r>
      <w:r w:rsidR="00FF752F">
        <w:rPr>
          <w:rFonts w:ascii="Arial" w:hAnsi="Arial" w:cs="Arial"/>
        </w:rPr>
        <w:t xml:space="preserve"> i dohrane plaža</w:t>
      </w:r>
      <w:r w:rsidRPr="00EA495A">
        <w:rPr>
          <w:rFonts w:ascii="Arial" w:hAnsi="Arial" w:cs="Arial"/>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402"/>
        <w:gridCol w:w="1843"/>
      </w:tblGrid>
      <w:tr w:rsidR="00EA495A" w:rsidRPr="00172DA9" w:rsidTr="00EA495A">
        <w:tc>
          <w:tcPr>
            <w:tcW w:w="4077" w:type="dxa"/>
            <w:tcBorders>
              <w:bottom w:val="single" w:sz="4" w:space="0" w:color="auto"/>
            </w:tcBorders>
            <w:shd w:val="clear" w:color="auto" w:fill="BFBFBF" w:themeFill="background1" w:themeFillShade="BF"/>
            <w:vAlign w:val="center"/>
          </w:tcPr>
          <w:p w:rsidR="00EA495A" w:rsidRPr="00172DA9" w:rsidRDefault="00EA495A" w:rsidP="00EA495A">
            <w:pPr>
              <w:pStyle w:val="BodyText"/>
              <w:contextualSpacing/>
              <w:mirrorIndents/>
              <w:jc w:val="center"/>
              <w:rPr>
                <w:b/>
                <w:sz w:val="22"/>
                <w:szCs w:val="22"/>
              </w:rPr>
            </w:pPr>
            <w:r>
              <w:rPr>
                <w:b/>
                <w:sz w:val="22"/>
                <w:szCs w:val="22"/>
              </w:rPr>
              <w:t>POSLOVI ODRŽAVANJA POMORSKOG DOBRA</w:t>
            </w:r>
          </w:p>
        </w:tc>
        <w:tc>
          <w:tcPr>
            <w:tcW w:w="3402" w:type="dxa"/>
            <w:tcBorders>
              <w:bottom w:val="single" w:sz="4" w:space="0" w:color="auto"/>
            </w:tcBorders>
            <w:shd w:val="clear" w:color="auto" w:fill="BFBFBF" w:themeFill="background1" w:themeFillShade="BF"/>
            <w:vAlign w:val="center"/>
          </w:tcPr>
          <w:p w:rsidR="00EA495A" w:rsidRPr="00172DA9" w:rsidRDefault="00EA495A" w:rsidP="00EA495A">
            <w:pPr>
              <w:pStyle w:val="BodyText"/>
              <w:contextualSpacing/>
              <w:mirrorIndents/>
              <w:jc w:val="center"/>
              <w:rPr>
                <w:b/>
                <w:sz w:val="22"/>
                <w:szCs w:val="22"/>
              </w:rPr>
            </w:pPr>
            <w:r>
              <w:rPr>
                <w:b/>
                <w:sz w:val="22"/>
                <w:szCs w:val="22"/>
              </w:rPr>
              <w:t>LOKACIJA</w:t>
            </w:r>
          </w:p>
        </w:tc>
        <w:tc>
          <w:tcPr>
            <w:tcW w:w="1843" w:type="dxa"/>
            <w:tcBorders>
              <w:bottom w:val="single" w:sz="4" w:space="0" w:color="auto"/>
            </w:tcBorders>
            <w:shd w:val="clear" w:color="auto" w:fill="BFBFBF" w:themeFill="background1" w:themeFillShade="BF"/>
            <w:vAlign w:val="center"/>
          </w:tcPr>
          <w:p w:rsidR="00EA495A" w:rsidRPr="00172DA9" w:rsidRDefault="00EA495A" w:rsidP="00EA495A">
            <w:pPr>
              <w:pStyle w:val="BodyText"/>
              <w:contextualSpacing/>
              <w:mirrorIndents/>
              <w:jc w:val="center"/>
              <w:rPr>
                <w:b/>
                <w:sz w:val="22"/>
                <w:szCs w:val="22"/>
              </w:rPr>
            </w:pPr>
            <w:r w:rsidRPr="00172DA9">
              <w:rPr>
                <w:b/>
                <w:sz w:val="22"/>
                <w:szCs w:val="22"/>
              </w:rPr>
              <w:t>PLANIRANI IZNOS</w:t>
            </w:r>
            <w:r>
              <w:rPr>
                <w:b/>
                <w:sz w:val="22"/>
                <w:szCs w:val="22"/>
              </w:rPr>
              <w:t xml:space="preserve"> (€</w:t>
            </w:r>
            <w:r w:rsidRPr="00172DA9">
              <w:rPr>
                <w:b/>
                <w:sz w:val="22"/>
                <w:szCs w:val="22"/>
              </w:rPr>
              <w:t>)</w:t>
            </w:r>
          </w:p>
        </w:tc>
      </w:tr>
      <w:tr w:rsidR="00EA495A" w:rsidRPr="00172DA9" w:rsidTr="00EA495A">
        <w:trPr>
          <w:trHeight w:val="747"/>
        </w:trPr>
        <w:tc>
          <w:tcPr>
            <w:tcW w:w="4077" w:type="dxa"/>
            <w:shd w:val="clear" w:color="auto" w:fill="F2F2F2" w:themeFill="background1" w:themeFillShade="F2"/>
            <w:vAlign w:val="center"/>
          </w:tcPr>
          <w:p w:rsidR="00EA495A" w:rsidRPr="00172DA9" w:rsidRDefault="00EA495A" w:rsidP="00EA495A">
            <w:pPr>
              <w:pStyle w:val="BodyText"/>
              <w:contextualSpacing/>
              <w:mirrorIndents/>
              <w:jc w:val="center"/>
              <w:rPr>
                <w:sz w:val="22"/>
                <w:szCs w:val="22"/>
              </w:rPr>
            </w:pPr>
            <w:r w:rsidRPr="00172DA9">
              <w:rPr>
                <w:sz w:val="22"/>
                <w:szCs w:val="22"/>
              </w:rPr>
              <w:t>Čišćenje i tekuće održavanje plaža</w:t>
            </w:r>
          </w:p>
        </w:tc>
        <w:tc>
          <w:tcPr>
            <w:tcW w:w="3402" w:type="dxa"/>
            <w:shd w:val="clear" w:color="auto" w:fill="F2F2F2" w:themeFill="background1" w:themeFillShade="F2"/>
            <w:vAlign w:val="center"/>
          </w:tcPr>
          <w:p w:rsidR="00EA495A" w:rsidRPr="00172DA9" w:rsidRDefault="00EA495A" w:rsidP="00EA495A">
            <w:pPr>
              <w:pStyle w:val="BodyText"/>
              <w:contextualSpacing/>
              <w:mirrorIndents/>
              <w:jc w:val="center"/>
              <w:rPr>
                <w:sz w:val="22"/>
                <w:szCs w:val="22"/>
              </w:rPr>
            </w:pPr>
            <w:r w:rsidRPr="00172DA9">
              <w:rPr>
                <w:sz w:val="22"/>
                <w:szCs w:val="22"/>
              </w:rPr>
              <w:t>Gradska plaža Cavtat, Plaža ispod Ville Banac, Molunat, Prevlaka</w:t>
            </w:r>
          </w:p>
        </w:tc>
        <w:tc>
          <w:tcPr>
            <w:tcW w:w="1843" w:type="dxa"/>
            <w:shd w:val="clear" w:color="auto" w:fill="F2F2F2" w:themeFill="background1" w:themeFillShade="F2"/>
            <w:vAlign w:val="center"/>
          </w:tcPr>
          <w:p w:rsidR="00EA495A" w:rsidRPr="00172DA9" w:rsidRDefault="00EA495A" w:rsidP="00EA495A">
            <w:pPr>
              <w:pStyle w:val="BodyText"/>
              <w:contextualSpacing/>
              <w:mirrorIndents/>
              <w:jc w:val="center"/>
              <w:rPr>
                <w:sz w:val="22"/>
                <w:szCs w:val="22"/>
              </w:rPr>
            </w:pPr>
            <w:r>
              <w:rPr>
                <w:sz w:val="22"/>
                <w:szCs w:val="22"/>
              </w:rPr>
              <w:t>20</w:t>
            </w:r>
            <w:r w:rsidRPr="00172DA9">
              <w:rPr>
                <w:sz w:val="22"/>
                <w:szCs w:val="22"/>
              </w:rPr>
              <w:t>.000,00</w:t>
            </w:r>
          </w:p>
        </w:tc>
      </w:tr>
      <w:tr w:rsidR="0023023A" w:rsidRPr="00172DA9" w:rsidTr="0023023A">
        <w:trPr>
          <w:trHeight w:val="300"/>
        </w:trPr>
        <w:tc>
          <w:tcPr>
            <w:tcW w:w="4077" w:type="dxa"/>
            <w:shd w:val="clear" w:color="auto" w:fill="F2F2F2" w:themeFill="background1" w:themeFillShade="F2"/>
            <w:vAlign w:val="center"/>
          </w:tcPr>
          <w:p w:rsidR="0023023A" w:rsidRPr="00172DA9" w:rsidRDefault="0023023A" w:rsidP="0023023A">
            <w:pPr>
              <w:pStyle w:val="BodyText"/>
              <w:contextualSpacing/>
              <w:mirrorIndents/>
              <w:jc w:val="center"/>
              <w:rPr>
                <w:sz w:val="22"/>
                <w:szCs w:val="22"/>
              </w:rPr>
            </w:pPr>
            <w:r w:rsidRPr="00172DA9">
              <w:rPr>
                <w:sz w:val="22"/>
                <w:szCs w:val="22"/>
              </w:rPr>
              <w:t>Nabava komunalne i zaštitne opreme na plažama</w:t>
            </w:r>
          </w:p>
        </w:tc>
        <w:tc>
          <w:tcPr>
            <w:tcW w:w="3402" w:type="dxa"/>
            <w:shd w:val="clear" w:color="auto" w:fill="F2F2F2" w:themeFill="background1" w:themeFillShade="F2"/>
            <w:vAlign w:val="center"/>
          </w:tcPr>
          <w:p w:rsidR="0023023A" w:rsidRPr="00172DA9" w:rsidRDefault="0023023A" w:rsidP="0023023A">
            <w:pPr>
              <w:pStyle w:val="BodyText"/>
              <w:contextualSpacing/>
              <w:mirrorIndents/>
              <w:jc w:val="center"/>
              <w:rPr>
                <w:sz w:val="22"/>
                <w:szCs w:val="22"/>
              </w:rPr>
            </w:pPr>
            <w:r w:rsidRPr="00172DA9">
              <w:rPr>
                <w:sz w:val="22"/>
                <w:szCs w:val="22"/>
              </w:rPr>
              <w:t>Molunat</w:t>
            </w:r>
            <w:r>
              <w:rPr>
                <w:sz w:val="22"/>
                <w:szCs w:val="22"/>
              </w:rPr>
              <w:t>, Cavtat</w:t>
            </w:r>
          </w:p>
        </w:tc>
        <w:tc>
          <w:tcPr>
            <w:tcW w:w="1843" w:type="dxa"/>
            <w:shd w:val="clear" w:color="auto" w:fill="F2F2F2" w:themeFill="background1" w:themeFillShade="F2"/>
            <w:vAlign w:val="center"/>
          </w:tcPr>
          <w:p w:rsidR="0023023A" w:rsidRPr="00172DA9" w:rsidRDefault="0023023A" w:rsidP="0023023A">
            <w:pPr>
              <w:pStyle w:val="BodyText"/>
              <w:contextualSpacing/>
              <w:mirrorIndents/>
              <w:jc w:val="center"/>
              <w:rPr>
                <w:sz w:val="22"/>
                <w:szCs w:val="22"/>
              </w:rPr>
            </w:pPr>
            <w:r>
              <w:rPr>
                <w:sz w:val="22"/>
                <w:szCs w:val="22"/>
              </w:rPr>
              <w:t>20</w:t>
            </w:r>
            <w:r w:rsidRPr="00172DA9">
              <w:rPr>
                <w:sz w:val="22"/>
                <w:szCs w:val="22"/>
              </w:rPr>
              <w:t>.000,00</w:t>
            </w:r>
          </w:p>
        </w:tc>
      </w:tr>
      <w:tr w:rsidR="00FF752F" w:rsidRPr="00172DA9" w:rsidTr="00FF752F">
        <w:trPr>
          <w:trHeight w:val="300"/>
        </w:trPr>
        <w:tc>
          <w:tcPr>
            <w:tcW w:w="4077" w:type="dxa"/>
            <w:shd w:val="clear" w:color="auto" w:fill="F2F2F2" w:themeFill="background1" w:themeFillShade="F2"/>
            <w:vAlign w:val="center"/>
          </w:tcPr>
          <w:p w:rsidR="00FF752F" w:rsidRPr="00172DA9" w:rsidRDefault="00FF752F" w:rsidP="00FF752F">
            <w:pPr>
              <w:pStyle w:val="BodyText"/>
              <w:contextualSpacing/>
              <w:mirrorIndents/>
              <w:jc w:val="center"/>
              <w:rPr>
                <w:sz w:val="22"/>
                <w:szCs w:val="22"/>
              </w:rPr>
            </w:pPr>
            <w:r w:rsidRPr="00172DA9">
              <w:rPr>
                <w:sz w:val="22"/>
                <w:szCs w:val="22"/>
              </w:rPr>
              <w:t>Dohrana plaža</w:t>
            </w:r>
          </w:p>
        </w:tc>
        <w:tc>
          <w:tcPr>
            <w:tcW w:w="3402" w:type="dxa"/>
            <w:shd w:val="clear" w:color="auto" w:fill="F2F2F2" w:themeFill="background1" w:themeFillShade="F2"/>
            <w:vAlign w:val="center"/>
          </w:tcPr>
          <w:p w:rsidR="00FF752F" w:rsidRDefault="00FF752F" w:rsidP="00FF752F">
            <w:pPr>
              <w:pStyle w:val="BodyText"/>
              <w:contextualSpacing/>
              <w:mirrorIndents/>
              <w:jc w:val="center"/>
              <w:rPr>
                <w:sz w:val="22"/>
                <w:szCs w:val="22"/>
              </w:rPr>
            </w:pPr>
            <w:r w:rsidRPr="00172DA9">
              <w:rPr>
                <w:sz w:val="22"/>
                <w:szCs w:val="22"/>
              </w:rPr>
              <w:t xml:space="preserve">Pasjača, </w:t>
            </w:r>
            <w:r>
              <w:rPr>
                <w:sz w:val="22"/>
                <w:szCs w:val="22"/>
              </w:rPr>
              <w:t xml:space="preserve">Prevlaka, </w:t>
            </w:r>
            <w:r w:rsidRPr="00172DA9">
              <w:rPr>
                <w:sz w:val="22"/>
                <w:szCs w:val="22"/>
              </w:rPr>
              <w:t>Molunat ispod kampa Monika,</w:t>
            </w:r>
            <w:r>
              <w:rPr>
                <w:sz w:val="22"/>
                <w:szCs w:val="22"/>
              </w:rPr>
              <w:t xml:space="preserve">Gradska plaža Cavtat, </w:t>
            </w:r>
            <w:r w:rsidRPr="00172DA9">
              <w:rPr>
                <w:sz w:val="22"/>
                <w:szCs w:val="22"/>
              </w:rPr>
              <w:t>Cavtat Rat</w:t>
            </w:r>
            <w:r>
              <w:rPr>
                <w:sz w:val="22"/>
                <w:szCs w:val="22"/>
              </w:rPr>
              <w:t xml:space="preserve">, Plaža </w:t>
            </w:r>
            <w:r>
              <w:rPr>
                <w:sz w:val="22"/>
                <w:szCs w:val="22"/>
              </w:rPr>
              <w:lastRenderedPageBreak/>
              <w:t>Žal</w:t>
            </w:r>
          </w:p>
          <w:p w:rsidR="007A2D7D" w:rsidRPr="007A2D7D" w:rsidRDefault="007A2D7D" w:rsidP="007A2D7D">
            <w:pPr>
              <w:pStyle w:val="BodyText"/>
              <w:contextualSpacing/>
              <w:mirrorIndents/>
              <w:rPr>
                <w:sz w:val="22"/>
                <w:szCs w:val="22"/>
              </w:rPr>
            </w:pPr>
            <w:r>
              <w:rPr>
                <w:sz w:val="22"/>
                <w:szCs w:val="22"/>
              </w:rPr>
              <w:t xml:space="preserve">1. </w:t>
            </w:r>
            <w:r w:rsidRPr="007A2D7D">
              <w:rPr>
                <w:sz w:val="22"/>
                <w:szCs w:val="22"/>
              </w:rPr>
              <w:t>Plaža Pasjača – dohrana –</w:t>
            </w:r>
            <w:r>
              <w:rPr>
                <w:sz w:val="22"/>
                <w:szCs w:val="22"/>
              </w:rPr>
              <w:t xml:space="preserve"> </w:t>
            </w:r>
            <w:r w:rsidRPr="007A2D7D">
              <w:rPr>
                <w:sz w:val="22"/>
                <w:szCs w:val="22"/>
              </w:rPr>
              <w:t>4.69 m3/m (ukupno 629</w:t>
            </w:r>
            <w:r>
              <w:rPr>
                <w:sz w:val="22"/>
                <w:szCs w:val="22"/>
              </w:rPr>
              <w:t xml:space="preserve"> </w:t>
            </w:r>
            <w:r w:rsidRPr="007A2D7D">
              <w:rPr>
                <w:sz w:val="22"/>
                <w:szCs w:val="22"/>
              </w:rPr>
              <w:t>m3/134</w:t>
            </w:r>
            <w:r w:rsidR="00112B97">
              <w:rPr>
                <w:sz w:val="22"/>
                <w:szCs w:val="22"/>
              </w:rPr>
              <w:t xml:space="preserve"> </w:t>
            </w:r>
            <w:r w:rsidRPr="007A2D7D">
              <w:rPr>
                <w:sz w:val="22"/>
                <w:szCs w:val="22"/>
              </w:rPr>
              <w:t>m), čistog kamenog</w:t>
            </w:r>
            <w:r>
              <w:rPr>
                <w:sz w:val="22"/>
                <w:szCs w:val="22"/>
              </w:rPr>
              <w:t xml:space="preserve"> </w:t>
            </w:r>
            <w:r w:rsidRPr="007A2D7D">
              <w:rPr>
                <w:sz w:val="22"/>
                <w:szCs w:val="22"/>
              </w:rPr>
              <w:t>materijala iz okolnog</w:t>
            </w:r>
            <w:r>
              <w:rPr>
                <w:sz w:val="22"/>
                <w:szCs w:val="22"/>
              </w:rPr>
              <w:t xml:space="preserve"> </w:t>
            </w:r>
            <w:r w:rsidRPr="007A2D7D">
              <w:rPr>
                <w:sz w:val="22"/>
                <w:szCs w:val="22"/>
              </w:rPr>
              <w:t>područja</w:t>
            </w:r>
            <w:r>
              <w:rPr>
                <w:sz w:val="22"/>
                <w:szCs w:val="22"/>
              </w:rPr>
              <w:t xml:space="preserve"> </w:t>
            </w:r>
            <w:r w:rsidRPr="007A2D7D">
              <w:rPr>
                <w:sz w:val="22"/>
                <w:szCs w:val="22"/>
              </w:rPr>
              <w:t>jednakog</w:t>
            </w:r>
            <w:r>
              <w:rPr>
                <w:sz w:val="22"/>
                <w:szCs w:val="22"/>
              </w:rPr>
              <w:t xml:space="preserve"> </w:t>
            </w:r>
            <w:r w:rsidRPr="007A2D7D">
              <w:rPr>
                <w:sz w:val="22"/>
                <w:szCs w:val="22"/>
              </w:rPr>
              <w:t>sedimenta i sastava kao</w:t>
            </w:r>
            <w:r>
              <w:rPr>
                <w:sz w:val="22"/>
                <w:szCs w:val="22"/>
              </w:rPr>
              <w:t xml:space="preserve"> </w:t>
            </w:r>
            <w:r w:rsidRPr="007A2D7D">
              <w:rPr>
                <w:sz w:val="22"/>
                <w:szCs w:val="22"/>
              </w:rPr>
              <w:t>što je izvorni sastav plaže.</w:t>
            </w:r>
            <w:r>
              <w:rPr>
                <w:sz w:val="22"/>
                <w:szCs w:val="22"/>
              </w:rPr>
              <w:t xml:space="preserve"> </w:t>
            </w:r>
            <w:r w:rsidRPr="007A2D7D">
              <w:rPr>
                <w:sz w:val="22"/>
                <w:szCs w:val="22"/>
              </w:rPr>
              <w:t>Navedenim zahvatom ne planira se</w:t>
            </w:r>
            <w:r>
              <w:rPr>
                <w:sz w:val="22"/>
                <w:szCs w:val="22"/>
              </w:rPr>
              <w:t xml:space="preserve"> </w:t>
            </w:r>
            <w:r w:rsidRPr="007A2D7D">
              <w:rPr>
                <w:sz w:val="22"/>
                <w:szCs w:val="22"/>
              </w:rPr>
              <w:t>širenje područja ni površine plaže,</w:t>
            </w:r>
            <w:r>
              <w:rPr>
                <w:sz w:val="22"/>
                <w:szCs w:val="22"/>
              </w:rPr>
              <w:t xml:space="preserve"> </w:t>
            </w:r>
            <w:r w:rsidRPr="007A2D7D">
              <w:rPr>
                <w:sz w:val="22"/>
                <w:szCs w:val="22"/>
              </w:rPr>
              <w:t>nego isključivo zadržavanje (povrat</w:t>
            </w:r>
            <w:r>
              <w:rPr>
                <w:sz w:val="22"/>
                <w:szCs w:val="22"/>
              </w:rPr>
              <w:t xml:space="preserve"> </w:t>
            </w:r>
            <w:r w:rsidRPr="007A2D7D">
              <w:rPr>
                <w:sz w:val="22"/>
                <w:szCs w:val="22"/>
              </w:rPr>
              <w:t>u prvobitno stanje), koje je</w:t>
            </w:r>
            <w:r>
              <w:rPr>
                <w:sz w:val="22"/>
                <w:szCs w:val="22"/>
              </w:rPr>
              <w:t xml:space="preserve"> </w:t>
            </w:r>
            <w:r w:rsidRPr="007A2D7D">
              <w:rPr>
                <w:sz w:val="22"/>
                <w:szCs w:val="22"/>
              </w:rPr>
              <w:t>posljedica ekstremnih utjecaja</w:t>
            </w:r>
            <w:r>
              <w:rPr>
                <w:sz w:val="22"/>
                <w:szCs w:val="22"/>
              </w:rPr>
              <w:t xml:space="preserve"> </w:t>
            </w:r>
            <w:r w:rsidRPr="007A2D7D">
              <w:rPr>
                <w:sz w:val="22"/>
                <w:szCs w:val="22"/>
              </w:rPr>
              <w:t>valova i erozija u protekloj godini)</w:t>
            </w:r>
          </w:p>
          <w:p w:rsidR="007A2D7D" w:rsidRDefault="007A2D7D" w:rsidP="007A2D7D">
            <w:pPr>
              <w:pStyle w:val="BodyText"/>
              <w:contextualSpacing/>
              <w:mirrorIndents/>
              <w:rPr>
                <w:sz w:val="22"/>
                <w:szCs w:val="22"/>
              </w:rPr>
            </w:pPr>
            <w:r w:rsidRPr="007A2D7D">
              <w:rPr>
                <w:sz w:val="22"/>
                <w:szCs w:val="22"/>
              </w:rPr>
              <w:t>Lokacija</w:t>
            </w:r>
            <w:r>
              <w:rPr>
                <w:sz w:val="22"/>
                <w:szCs w:val="22"/>
              </w:rPr>
              <w:t xml:space="preserve"> </w:t>
            </w:r>
            <w:r w:rsidRPr="007A2D7D">
              <w:rPr>
                <w:sz w:val="22"/>
                <w:szCs w:val="22"/>
              </w:rPr>
              <w:t>Pasjača</w:t>
            </w:r>
            <w:r>
              <w:rPr>
                <w:sz w:val="22"/>
                <w:szCs w:val="22"/>
              </w:rPr>
              <w:t xml:space="preserve"> </w:t>
            </w:r>
            <w:r w:rsidRPr="007A2D7D">
              <w:rPr>
                <w:sz w:val="22"/>
                <w:szCs w:val="22"/>
              </w:rPr>
              <w:t>–</w:t>
            </w:r>
            <w:r>
              <w:rPr>
                <w:sz w:val="22"/>
                <w:szCs w:val="22"/>
              </w:rPr>
              <w:t xml:space="preserve"> </w:t>
            </w:r>
            <w:r w:rsidRPr="007A2D7D">
              <w:rPr>
                <w:sz w:val="22"/>
                <w:szCs w:val="22"/>
              </w:rPr>
              <w:t>mjesto</w:t>
            </w:r>
            <w:r>
              <w:rPr>
                <w:sz w:val="22"/>
                <w:szCs w:val="22"/>
              </w:rPr>
              <w:t xml:space="preserve"> </w:t>
            </w:r>
            <w:r w:rsidRPr="007A2D7D">
              <w:rPr>
                <w:sz w:val="22"/>
                <w:szCs w:val="22"/>
              </w:rPr>
              <w:t>dohrane</w:t>
            </w:r>
            <w:r>
              <w:rPr>
                <w:sz w:val="22"/>
                <w:szCs w:val="22"/>
              </w:rPr>
              <w:t xml:space="preserve"> </w:t>
            </w:r>
            <w:r w:rsidRPr="007A2D7D">
              <w:rPr>
                <w:sz w:val="22"/>
                <w:szCs w:val="22"/>
              </w:rPr>
              <w:t>označeno</w:t>
            </w:r>
            <w:r>
              <w:rPr>
                <w:sz w:val="22"/>
                <w:szCs w:val="22"/>
              </w:rPr>
              <w:t xml:space="preserve"> </w:t>
            </w:r>
            <w:r w:rsidRPr="007A2D7D">
              <w:rPr>
                <w:sz w:val="22"/>
                <w:szCs w:val="22"/>
              </w:rPr>
              <w:t>koordinatama,</w:t>
            </w:r>
            <w:r>
              <w:rPr>
                <w:sz w:val="22"/>
                <w:szCs w:val="22"/>
              </w:rPr>
              <w:t xml:space="preserve"> </w:t>
            </w:r>
            <w:r w:rsidRPr="007A2D7D">
              <w:rPr>
                <w:sz w:val="22"/>
                <w:szCs w:val="22"/>
              </w:rPr>
              <w:t>Y=649707,</w:t>
            </w:r>
            <w:r>
              <w:rPr>
                <w:sz w:val="22"/>
                <w:szCs w:val="22"/>
              </w:rPr>
              <w:t xml:space="preserve"> </w:t>
            </w:r>
            <w:r w:rsidRPr="007A2D7D">
              <w:rPr>
                <w:sz w:val="22"/>
                <w:szCs w:val="22"/>
              </w:rPr>
              <w:t>X=4709825</w:t>
            </w:r>
            <w:r>
              <w:rPr>
                <w:sz w:val="22"/>
                <w:szCs w:val="22"/>
              </w:rPr>
              <w:t xml:space="preserve">. </w:t>
            </w:r>
            <w:r w:rsidRPr="007A2D7D">
              <w:rPr>
                <w:sz w:val="22"/>
                <w:szCs w:val="22"/>
              </w:rPr>
              <w:t>Predmetni zahvat</w:t>
            </w:r>
            <w:r>
              <w:rPr>
                <w:sz w:val="22"/>
                <w:szCs w:val="22"/>
              </w:rPr>
              <w:t xml:space="preserve"> </w:t>
            </w:r>
            <w:r w:rsidRPr="007A2D7D">
              <w:rPr>
                <w:sz w:val="22"/>
                <w:szCs w:val="22"/>
              </w:rPr>
              <w:t>(nakon</w:t>
            </w:r>
            <w:r>
              <w:rPr>
                <w:sz w:val="22"/>
                <w:szCs w:val="22"/>
              </w:rPr>
              <w:t xml:space="preserve"> </w:t>
            </w:r>
            <w:r w:rsidRPr="007A2D7D">
              <w:rPr>
                <w:sz w:val="22"/>
                <w:szCs w:val="22"/>
              </w:rPr>
              <w:t>odlaganja) reguliran je isključivo</w:t>
            </w:r>
            <w:r>
              <w:rPr>
                <w:sz w:val="22"/>
                <w:szCs w:val="22"/>
              </w:rPr>
              <w:t xml:space="preserve"> </w:t>
            </w:r>
            <w:r w:rsidRPr="007A2D7D">
              <w:rPr>
                <w:sz w:val="22"/>
                <w:szCs w:val="22"/>
              </w:rPr>
              <w:t>kroz prirodni proces utjecaja mora i</w:t>
            </w:r>
            <w:r>
              <w:rPr>
                <w:sz w:val="22"/>
                <w:szCs w:val="22"/>
              </w:rPr>
              <w:t xml:space="preserve"> </w:t>
            </w:r>
            <w:r w:rsidRPr="007A2D7D">
              <w:rPr>
                <w:sz w:val="22"/>
                <w:szCs w:val="22"/>
              </w:rPr>
              <w:t>razlaganje materijala prema</w:t>
            </w:r>
            <w:r>
              <w:rPr>
                <w:sz w:val="22"/>
                <w:szCs w:val="22"/>
              </w:rPr>
              <w:t xml:space="preserve"> </w:t>
            </w:r>
            <w:r w:rsidRPr="007A2D7D">
              <w:rPr>
                <w:sz w:val="22"/>
                <w:szCs w:val="22"/>
              </w:rPr>
              <w:t>prirodnim zakonitostima</w:t>
            </w:r>
            <w:r>
              <w:rPr>
                <w:sz w:val="22"/>
                <w:szCs w:val="22"/>
              </w:rPr>
              <w:t xml:space="preserve"> </w:t>
            </w:r>
          </w:p>
          <w:p w:rsidR="007A2D7D" w:rsidRPr="007A2D7D" w:rsidRDefault="007A2D7D" w:rsidP="007A2D7D">
            <w:pPr>
              <w:pStyle w:val="BodyText"/>
              <w:contextualSpacing/>
              <w:mirrorIndents/>
              <w:rPr>
                <w:sz w:val="22"/>
                <w:szCs w:val="22"/>
              </w:rPr>
            </w:pPr>
            <w:r w:rsidRPr="007A2D7D">
              <w:rPr>
                <w:sz w:val="22"/>
                <w:szCs w:val="22"/>
              </w:rPr>
              <w:t>Vrijeme dohrane – veljača –</w:t>
            </w:r>
            <w:r>
              <w:rPr>
                <w:sz w:val="22"/>
                <w:szCs w:val="22"/>
              </w:rPr>
              <w:t xml:space="preserve"> t</w:t>
            </w:r>
            <w:r w:rsidRPr="007A2D7D">
              <w:rPr>
                <w:sz w:val="22"/>
                <w:szCs w:val="22"/>
              </w:rPr>
              <w:t>ravanj</w:t>
            </w:r>
            <w:r>
              <w:rPr>
                <w:sz w:val="22"/>
                <w:szCs w:val="22"/>
              </w:rPr>
              <w:t xml:space="preserve">, </w:t>
            </w:r>
            <w:r w:rsidRPr="007A2D7D">
              <w:rPr>
                <w:sz w:val="22"/>
                <w:szCs w:val="22"/>
              </w:rPr>
              <w:t>studeni</w:t>
            </w:r>
            <w:r>
              <w:rPr>
                <w:sz w:val="22"/>
                <w:szCs w:val="22"/>
              </w:rPr>
              <w:t xml:space="preserve"> </w:t>
            </w:r>
            <w:r w:rsidRPr="007A2D7D">
              <w:rPr>
                <w:sz w:val="22"/>
                <w:szCs w:val="22"/>
              </w:rPr>
              <w:t>–</w:t>
            </w:r>
            <w:r>
              <w:rPr>
                <w:sz w:val="22"/>
                <w:szCs w:val="22"/>
              </w:rPr>
              <w:t xml:space="preserve"> </w:t>
            </w:r>
            <w:r w:rsidRPr="007A2D7D">
              <w:rPr>
                <w:sz w:val="22"/>
                <w:szCs w:val="22"/>
              </w:rPr>
              <w:t>prosinac</w:t>
            </w:r>
            <w:r>
              <w:rPr>
                <w:sz w:val="22"/>
                <w:szCs w:val="22"/>
              </w:rPr>
              <w:t xml:space="preserve"> </w:t>
            </w:r>
            <w:r w:rsidRPr="007A2D7D">
              <w:rPr>
                <w:sz w:val="22"/>
                <w:szCs w:val="22"/>
              </w:rPr>
              <w:t>u vremenu trajanja ovog Plana</w:t>
            </w:r>
            <w:r>
              <w:rPr>
                <w:sz w:val="22"/>
                <w:szCs w:val="22"/>
              </w:rPr>
              <w:t>.</w:t>
            </w:r>
          </w:p>
          <w:p w:rsidR="007A2D7D" w:rsidRPr="007A2D7D" w:rsidRDefault="007A2D7D" w:rsidP="007A2D7D">
            <w:pPr>
              <w:pStyle w:val="BodyText"/>
              <w:contextualSpacing/>
              <w:mirrorIndents/>
              <w:rPr>
                <w:sz w:val="22"/>
                <w:szCs w:val="22"/>
              </w:rPr>
            </w:pPr>
            <w:r w:rsidRPr="007A2D7D">
              <w:rPr>
                <w:sz w:val="22"/>
                <w:szCs w:val="22"/>
              </w:rPr>
              <w:t>2. Plaža Prevlaka – dohrana</w:t>
            </w:r>
            <w:r>
              <w:rPr>
                <w:sz w:val="22"/>
                <w:szCs w:val="22"/>
              </w:rPr>
              <w:t xml:space="preserve"> </w:t>
            </w:r>
            <w:r w:rsidRPr="007A2D7D">
              <w:rPr>
                <w:sz w:val="22"/>
                <w:szCs w:val="22"/>
              </w:rPr>
              <w:t>– 1.90 m3/m (ukupno 112</w:t>
            </w:r>
            <w:r w:rsidR="00FC57D2">
              <w:rPr>
                <w:sz w:val="22"/>
                <w:szCs w:val="22"/>
              </w:rPr>
              <w:t xml:space="preserve"> </w:t>
            </w:r>
            <w:r w:rsidRPr="007A2D7D">
              <w:rPr>
                <w:sz w:val="22"/>
                <w:szCs w:val="22"/>
              </w:rPr>
              <w:t>m3/59</w:t>
            </w:r>
            <w:r w:rsidR="00112B97">
              <w:rPr>
                <w:sz w:val="22"/>
                <w:szCs w:val="22"/>
              </w:rPr>
              <w:t xml:space="preserve"> </w:t>
            </w:r>
            <w:r w:rsidRPr="007A2D7D">
              <w:rPr>
                <w:sz w:val="22"/>
                <w:szCs w:val="22"/>
              </w:rPr>
              <w:t>m), čistog kamenog</w:t>
            </w:r>
            <w:r w:rsidR="00FC57D2">
              <w:rPr>
                <w:sz w:val="22"/>
                <w:szCs w:val="22"/>
              </w:rPr>
              <w:t xml:space="preserve"> </w:t>
            </w:r>
            <w:r w:rsidRPr="007A2D7D">
              <w:rPr>
                <w:sz w:val="22"/>
                <w:szCs w:val="22"/>
              </w:rPr>
              <w:t>materijala iz okolnog</w:t>
            </w:r>
            <w:r w:rsidR="00FC57D2">
              <w:rPr>
                <w:sz w:val="22"/>
                <w:szCs w:val="22"/>
              </w:rPr>
              <w:t xml:space="preserve"> </w:t>
            </w:r>
            <w:r w:rsidRPr="007A2D7D">
              <w:rPr>
                <w:sz w:val="22"/>
                <w:szCs w:val="22"/>
              </w:rPr>
              <w:t>područja jednakog</w:t>
            </w:r>
            <w:r w:rsidR="00FC57D2">
              <w:rPr>
                <w:sz w:val="22"/>
                <w:szCs w:val="22"/>
              </w:rPr>
              <w:t xml:space="preserve"> </w:t>
            </w:r>
            <w:r w:rsidRPr="007A2D7D">
              <w:rPr>
                <w:sz w:val="22"/>
                <w:szCs w:val="22"/>
              </w:rPr>
              <w:t>sedimenta i sastava kao</w:t>
            </w:r>
            <w:r w:rsidR="00FC57D2">
              <w:rPr>
                <w:sz w:val="22"/>
                <w:szCs w:val="22"/>
              </w:rPr>
              <w:t xml:space="preserve"> </w:t>
            </w:r>
            <w:r w:rsidRPr="007A2D7D">
              <w:rPr>
                <w:sz w:val="22"/>
                <w:szCs w:val="22"/>
              </w:rPr>
              <w:t>što je izvorni sastav plaže.</w:t>
            </w:r>
          </w:p>
          <w:p w:rsidR="007A2D7D" w:rsidRPr="007A2D7D" w:rsidRDefault="007A2D7D" w:rsidP="007A2D7D">
            <w:pPr>
              <w:pStyle w:val="BodyText"/>
              <w:contextualSpacing/>
              <w:mirrorIndents/>
              <w:rPr>
                <w:sz w:val="22"/>
                <w:szCs w:val="22"/>
              </w:rPr>
            </w:pPr>
            <w:r w:rsidRPr="007A2D7D">
              <w:rPr>
                <w:sz w:val="22"/>
                <w:szCs w:val="22"/>
              </w:rPr>
              <w:t>Navedenim zahvatom ne planira se</w:t>
            </w:r>
            <w:r w:rsidR="00FC57D2">
              <w:rPr>
                <w:sz w:val="22"/>
                <w:szCs w:val="22"/>
              </w:rPr>
              <w:t xml:space="preserve"> </w:t>
            </w:r>
            <w:r w:rsidRPr="007A2D7D">
              <w:rPr>
                <w:sz w:val="22"/>
                <w:szCs w:val="22"/>
              </w:rPr>
              <w:t>širenje područja ni površine plaže,</w:t>
            </w:r>
            <w:r w:rsidR="00FC57D2">
              <w:rPr>
                <w:sz w:val="22"/>
                <w:szCs w:val="22"/>
              </w:rPr>
              <w:t xml:space="preserve"> </w:t>
            </w:r>
            <w:r w:rsidRPr="007A2D7D">
              <w:rPr>
                <w:sz w:val="22"/>
                <w:szCs w:val="22"/>
              </w:rPr>
              <w:t>nego isključivo zadržavanje (povrat</w:t>
            </w:r>
            <w:r w:rsidR="00FC57D2">
              <w:rPr>
                <w:sz w:val="22"/>
                <w:szCs w:val="22"/>
              </w:rPr>
              <w:t xml:space="preserve"> </w:t>
            </w:r>
            <w:r w:rsidRPr="007A2D7D">
              <w:rPr>
                <w:sz w:val="22"/>
                <w:szCs w:val="22"/>
              </w:rPr>
              <w:t>u prvobitno stanje), koje je</w:t>
            </w:r>
            <w:r>
              <w:rPr>
                <w:sz w:val="22"/>
                <w:szCs w:val="22"/>
              </w:rPr>
              <w:t xml:space="preserve"> </w:t>
            </w:r>
            <w:r w:rsidRPr="007A2D7D">
              <w:rPr>
                <w:sz w:val="22"/>
                <w:szCs w:val="22"/>
              </w:rPr>
              <w:t>posljedica ekstremnih utjecaja</w:t>
            </w:r>
            <w:r w:rsidR="00FC57D2">
              <w:rPr>
                <w:sz w:val="22"/>
                <w:szCs w:val="22"/>
              </w:rPr>
              <w:t xml:space="preserve"> v</w:t>
            </w:r>
            <w:r w:rsidRPr="007A2D7D">
              <w:rPr>
                <w:sz w:val="22"/>
                <w:szCs w:val="22"/>
              </w:rPr>
              <w:t>alova i erozija u protekloj godini)</w:t>
            </w:r>
          </w:p>
          <w:p w:rsidR="007A2D7D" w:rsidRPr="007A2D7D" w:rsidRDefault="007A2D7D" w:rsidP="00FC57D2">
            <w:pPr>
              <w:pStyle w:val="BodyText"/>
              <w:contextualSpacing/>
              <w:mirrorIndents/>
              <w:jc w:val="left"/>
              <w:rPr>
                <w:sz w:val="22"/>
                <w:szCs w:val="22"/>
              </w:rPr>
            </w:pPr>
            <w:r w:rsidRPr="007A2D7D">
              <w:rPr>
                <w:sz w:val="22"/>
                <w:szCs w:val="22"/>
              </w:rPr>
              <w:t>Lokacija Prevlaka – mjesto dohrane</w:t>
            </w:r>
            <w:r w:rsidR="00FC57D2">
              <w:rPr>
                <w:sz w:val="22"/>
                <w:szCs w:val="22"/>
              </w:rPr>
              <w:t xml:space="preserve"> </w:t>
            </w:r>
            <w:r w:rsidRPr="007A2D7D">
              <w:rPr>
                <w:sz w:val="22"/>
                <w:szCs w:val="22"/>
              </w:rPr>
              <w:t>označeno</w:t>
            </w:r>
            <w:r w:rsidR="00FC57D2">
              <w:rPr>
                <w:sz w:val="22"/>
                <w:szCs w:val="22"/>
              </w:rPr>
              <w:t xml:space="preserve"> </w:t>
            </w:r>
            <w:r w:rsidRPr="007A2D7D">
              <w:rPr>
                <w:sz w:val="22"/>
                <w:szCs w:val="22"/>
              </w:rPr>
              <w:t>koordinatama,</w:t>
            </w:r>
            <w:r w:rsidR="00FC57D2">
              <w:rPr>
                <w:sz w:val="22"/>
                <w:szCs w:val="22"/>
              </w:rPr>
              <w:t xml:space="preserve"> </w:t>
            </w:r>
            <w:r w:rsidRPr="007A2D7D">
              <w:rPr>
                <w:sz w:val="22"/>
                <w:szCs w:val="22"/>
              </w:rPr>
              <w:t>Y=649707, X=4709825</w:t>
            </w:r>
          </w:p>
          <w:p w:rsidR="007A2D7D" w:rsidRPr="007A2D7D" w:rsidRDefault="007A2D7D" w:rsidP="007A2D7D">
            <w:pPr>
              <w:pStyle w:val="BodyText"/>
              <w:contextualSpacing/>
              <w:mirrorIndents/>
              <w:rPr>
                <w:sz w:val="22"/>
                <w:szCs w:val="22"/>
              </w:rPr>
            </w:pPr>
            <w:r w:rsidRPr="007A2D7D">
              <w:rPr>
                <w:sz w:val="22"/>
                <w:szCs w:val="22"/>
              </w:rPr>
              <w:t>Predmetni zahvat (nakon</w:t>
            </w:r>
            <w:r w:rsidR="00FC57D2">
              <w:rPr>
                <w:sz w:val="22"/>
                <w:szCs w:val="22"/>
              </w:rPr>
              <w:t xml:space="preserve"> </w:t>
            </w:r>
            <w:r w:rsidRPr="007A2D7D">
              <w:rPr>
                <w:sz w:val="22"/>
                <w:szCs w:val="22"/>
              </w:rPr>
              <w:t>odlaganja) reguliran je isključivo</w:t>
            </w:r>
            <w:r w:rsidR="00FC57D2">
              <w:rPr>
                <w:sz w:val="22"/>
                <w:szCs w:val="22"/>
              </w:rPr>
              <w:t xml:space="preserve"> </w:t>
            </w:r>
            <w:r w:rsidRPr="007A2D7D">
              <w:rPr>
                <w:sz w:val="22"/>
                <w:szCs w:val="22"/>
              </w:rPr>
              <w:t>kroz prirodni proces utjecaja mora i</w:t>
            </w:r>
            <w:r w:rsidR="00FC57D2">
              <w:rPr>
                <w:sz w:val="22"/>
                <w:szCs w:val="22"/>
              </w:rPr>
              <w:t xml:space="preserve"> </w:t>
            </w:r>
            <w:r w:rsidRPr="007A2D7D">
              <w:rPr>
                <w:sz w:val="22"/>
                <w:szCs w:val="22"/>
              </w:rPr>
              <w:t>razlaganje materijala prema</w:t>
            </w:r>
            <w:r w:rsidR="00FC57D2">
              <w:rPr>
                <w:sz w:val="22"/>
                <w:szCs w:val="22"/>
              </w:rPr>
              <w:t xml:space="preserve"> </w:t>
            </w:r>
            <w:r w:rsidRPr="007A2D7D">
              <w:rPr>
                <w:sz w:val="22"/>
                <w:szCs w:val="22"/>
              </w:rPr>
              <w:t>prirodnim zakonitostima</w:t>
            </w:r>
            <w:r w:rsidR="00FC57D2">
              <w:rPr>
                <w:sz w:val="22"/>
                <w:szCs w:val="22"/>
              </w:rPr>
              <w:t>.</w:t>
            </w:r>
          </w:p>
          <w:p w:rsidR="007A2D7D" w:rsidRPr="007A2D7D" w:rsidRDefault="007A2D7D" w:rsidP="007A2D7D">
            <w:pPr>
              <w:pStyle w:val="BodyText"/>
              <w:contextualSpacing/>
              <w:mirrorIndents/>
              <w:rPr>
                <w:sz w:val="22"/>
                <w:szCs w:val="22"/>
              </w:rPr>
            </w:pPr>
            <w:r w:rsidRPr="007A2D7D">
              <w:rPr>
                <w:sz w:val="22"/>
                <w:szCs w:val="22"/>
              </w:rPr>
              <w:t>Vrijeme dohrane – veljača –travanj</w:t>
            </w:r>
            <w:r w:rsidR="00FC57D2">
              <w:rPr>
                <w:sz w:val="22"/>
                <w:szCs w:val="22"/>
              </w:rPr>
              <w:t xml:space="preserve">, </w:t>
            </w:r>
            <w:r w:rsidRPr="007A2D7D">
              <w:rPr>
                <w:sz w:val="22"/>
                <w:szCs w:val="22"/>
              </w:rPr>
              <w:t>studeni</w:t>
            </w:r>
            <w:r w:rsidR="00FC57D2">
              <w:rPr>
                <w:sz w:val="22"/>
                <w:szCs w:val="22"/>
              </w:rPr>
              <w:t xml:space="preserve"> </w:t>
            </w:r>
            <w:r w:rsidRPr="007A2D7D">
              <w:rPr>
                <w:sz w:val="22"/>
                <w:szCs w:val="22"/>
              </w:rPr>
              <w:t>–</w:t>
            </w:r>
            <w:r w:rsidR="00FC57D2">
              <w:rPr>
                <w:sz w:val="22"/>
                <w:szCs w:val="22"/>
              </w:rPr>
              <w:t xml:space="preserve"> </w:t>
            </w:r>
            <w:r w:rsidRPr="007A2D7D">
              <w:rPr>
                <w:sz w:val="22"/>
                <w:szCs w:val="22"/>
              </w:rPr>
              <w:t>prosinac</w:t>
            </w:r>
            <w:r w:rsidR="00FC57D2">
              <w:rPr>
                <w:sz w:val="22"/>
                <w:szCs w:val="22"/>
              </w:rPr>
              <w:t xml:space="preserve"> </w:t>
            </w:r>
            <w:r w:rsidRPr="007A2D7D">
              <w:rPr>
                <w:sz w:val="22"/>
                <w:szCs w:val="22"/>
              </w:rPr>
              <w:t>u vremenu trajanja ovog Plana</w:t>
            </w:r>
            <w:r w:rsidR="00FC57D2">
              <w:rPr>
                <w:sz w:val="22"/>
                <w:szCs w:val="22"/>
              </w:rPr>
              <w:t>.</w:t>
            </w:r>
          </w:p>
          <w:p w:rsidR="007A2D7D" w:rsidRPr="007A2D7D" w:rsidRDefault="007A2D7D" w:rsidP="007A2D7D">
            <w:pPr>
              <w:pStyle w:val="BodyText"/>
              <w:contextualSpacing/>
              <w:mirrorIndents/>
              <w:rPr>
                <w:sz w:val="22"/>
                <w:szCs w:val="22"/>
              </w:rPr>
            </w:pPr>
            <w:r w:rsidRPr="007A2D7D">
              <w:rPr>
                <w:sz w:val="22"/>
                <w:szCs w:val="22"/>
              </w:rPr>
              <w:t>3. Plaža Žal– dohrana – 1.85</w:t>
            </w:r>
            <w:r w:rsidR="0045249D">
              <w:rPr>
                <w:sz w:val="22"/>
                <w:szCs w:val="22"/>
              </w:rPr>
              <w:t xml:space="preserve"> </w:t>
            </w:r>
            <w:r w:rsidRPr="007A2D7D">
              <w:rPr>
                <w:sz w:val="22"/>
                <w:szCs w:val="22"/>
              </w:rPr>
              <w:t>m3/m (ukupno 37</w:t>
            </w:r>
            <w:r w:rsidR="0045249D">
              <w:rPr>
                <w:sz w:val="22"/>
                <w:szCs w:val="22"/>
              </w:rPr>
              <w:t xml:space="preserve"> </w:t>
            </w:r>
            <w:r w:rsidRPr="007A2D7D">
              <w:rPr>
                <w:sz w:val="22"/>
                <w:szCs w:val="22"/>
              </w:rPr>
              <w:t>m3/19</w:t>
            </w:r>
            <w:r w:rsidR="00112B97">
              <w:rPr>
                <w:sz w:val="22"/>
                <w:szCs w:val="22"/>
              </w:rPr>
              <w:t xml:space="preserve"> </w:t>
            </w:r>
            <w:r w:rsidRPr="007A2D7D">
              <w:rPr>
                <w:sz w:val="22"/>
                <w:szCs w:val="22"/>
              </w:rPr>
              <w:t>m), čistog kamenog</w:t>
            </w:r>
            <w:r w:rsidR="0045249D">
              <w:rPr>
                <w:sz w:val="22"/>
                <w:szCs w:val="22"/>
              </w:rPr>
              <w:t xml:space="preserve"> </w:t>
            </w:r>
            <w:r w:rsidRPr="007A2D7D">
              <w:rPr>
                <w:sz w:val="22"/>
                <w:szCs w:val="22"/>
              </w:rPr>
              <w:t>materijala iz okolnog</w:t>
            </w:r>
            <w:r w:rsidR="0045249D">
              <w:rPr>
                <w:sz w:val="22"/>
                <w:szCs w:val="22"/>
              </w:rPr>
              <w:t xml:space="preserve"> </w:t>
            </w:r>
            <w:r w:rsidRPr="007A2D7D">
              <w:rPr>
                <w:sz w:val="22"/>
                <w:szCs w:val="22"/>
              </w:rPr>
              <w:t>područja jednakog</w:t>
            </w:r>
            <w:r w:rsidR="0045249D">
              <w:rPr>
                <w:sz w:val="22"/>
                <w:szCs w:val="22"/>
              </w:rPr>
              <w:t xml:space="preserve"> </w:t>
            </w:r>
            <w:r w:rsidRPr="007A2D7D">
              <w:rPr>
                <w:sz w:val="22"/>
                <w:szCs w:val="22"/>
              </w:rPr>
              <w:lastRenderedPageBreak/>
              <w:t>sedimenta i sastava kao</w:t>
            </w:r>
            <w:r w:rsidR="0045249D">
              <w:rPr>
                <w:sz w:val="22"/>
                <w:szCs w:val="22"/>
              </w:rPr>
              <w:t xml:space="preserve"> </w:t>
            </w:r>
            <w:r w:rsidRPr="007A2D7D">
              <w:rPr>
                <w:sz w:val="22"/>
                <w:szCs w:val="22"/>
              </w:rPr>
              <w:t>što je izvorni sastav plaže.</w:t>
            </w:r>
          </w:p>
          <w:p w:rsidR="007A2D7D" w:rsidRPr="007A2D7D" w:rsidRDefault="007A2D7D" w:rsidP="007A2D7D">
            <w:pPr>
              <w:pStyle w:val="BodyText"/>
              <w:contextualSpacing/>
              <w:mirrorIndents/>
              <w:rPr>
                <w:sz w:val="22"/>
                <w:szCs w:val="22"/>
              </w:rPr>
            </w:pPr>
            <w:r w:rsidRPr="007A2D7D">
              <w:rPr>
                <w:sz w:val="22"/>
                <w:szCs w:val="22"/>
              </w:rPr>
              <w:t>Navedenim zahvatom ne planira se</w:t>
            </w:r>
            <w:r w:rsidR="0045249D">
              <w:rPr>
                <w:sz w:val="22"/>
                <w:szCs w:val="22"/>
              </w:rPr>
              <w:t xml:space="preserve"> </w:t>
            </w:r>
            <w:r w:rsidRPr="007A2D7D">
              <w:rPr>
                <w:sz w:val="22"/>
                <w:szCs w:val="22"/>
              </w:rPr>
              <w:t>širenje područja ni površine plaže,</w:t>
            </w:r>
            <w:r w:rsidR="0045249D">
              <w:rPr>
                <w:sz w:val="22"/>
                <w:szCs w:val="22"/>
              </w:rPr>
              <w:t xml:space="preserve"> </w:t>
            </w:r>
            <w:r w:rsidRPr="007A2D7D">
              <w:rPr>
                <w:sz w:val="22"/>
                <w:szCs w:val="22"/>
              </w:rPr>
              <w:t>nego isključivo zadržavanje (povrat</w:t>
            </w:r>
            <w:r w:rsidR="0045249D">
              <w:rPr>
                <w:sz w:val="22"/>
                <w:szCs w:val="22"/>
              </w:rPr>
              <w:t xml:space="preserve"> </w:t>
            </w:r>
            <w:r w:rsidRPr="007A2D7D">
              <w:rPr>
                <w:sz w:val="22"/>
                <w:szCs w:val="22"/>
              </w:rPr>
              <w:t>u prvobitno stanje), koje je</w:t>
            </w:r>
            <w:r w:rsidR="0045249D">
              <w:rPr>
                <w:sz w:val="22"/>
                <w:szCs w:val="22"/>
              </w:rPr>
              <w:t xml:space="preserve"> </w:t>
            </w:r>
            <w:r w:rsidRPr="007A2D7D">
              <w:rPr>
                <w:sz w:val="22"/>
                <w:szCs w:val="22"/>
              </w:rPr>
              <w:t>posljedica ekstremnih utjecaja</w:t>
            </w:r>
            <w:r w:rsidR="0045249D">
              <w:rPr>
                <w:sz w:val="22"/>
                <w:szCs w:val="22"/>
              </w:rPr>
              <w:t xml:space="preserve"> </w:t>
            </w:r>
            <w:r w:rsidRPr="007A2D7D">
              <w:rPr>
                <w:sz w:val="22"/>
                <w:szCs w:val="22"/>
              </w:rPr>
              <w:t>valova i erozija u protekloj godini)</w:t>
            </w:r>
            <w:r w:rsidR="0045249D">
              <w:rPr>
                <w:sz w:val="22"/>
                <w:szCs w:val="22"/>
              </w:rPr>
              <w:t>.</w:t>
            </w:r>
          </w:p>
          <w:p w:rsidR="007A2D7D" w:rsidRPr="007A2D7D" w:rsidRDefault="007A2D7D" w:rsidP="007A2D7D">
            <w:pPr>
              <w:pStyle w:val="BodyText"/>
              <w:contextualSpacing/>
              <w:mirrorIndents/>
              <w:rPr>
                <w:sz w:val="22"/>
                <w:szCs w:val="22"/>
              </w:rPr>
            </w:pPr>
            <w:r w:rsidRPr="007A2D7D">
              <w:rPr>
                <w:sz w:val="22"/>
                <w:szCs w:val="22"/>
              </w:rPr>
              <w:t>Plaža Žal – mjesto dohrane</w:t>
            </w:r>
            <w:r w:rsidR="0045249D">
              <w:rPr>
                <w:sz w:val="22"/>
                <w:szCs w:val="22"/>
              </w:rPr>
              <w:t xml:space="preserve"> </w:t>
            </w:r>
            <w:r w:rsidRPr="007A2D7D">
              <w:rPr>
                <w:sz w:val="22"/>
                <w:szCs w:val="22"/>
              </w:rPr>
              <w:t>označeno koordinatama,</w:t>
            </w:r>
          </w:p>
          <w:p w:rsidR="007A2D7D" w:rsidRPr="007A2D7D" w:rsidRDefault="007A2D7D" w:rsidP="007A2D7D">
            <w:pPr>
              <w:pStyle w:val="BodyText"/>
              <w:contextualSpacing/>
              <w:mirrorIndents/>
              <w:rPr>
                <w:sz w:val="22"/>
                <w:szCs w:val="22"/>
              </w:rPr>
            </w:pPr>
            <w:r w:rsidRPr="007A2D7D">
              <w:rPr>
                <w:sz w:val="22"/>
                <w:szCs w:val="22"/>
              </w:rPr>
              <w:t>Y=641608, X=4717654</w:t>
            </w:r>
          </w:p>
          <w:p w:rsidR="007A2D7D" w:rsidRPr="007A2D7D" w:rsidRDefault="007A2D7D" w:rsidP="007A2D7D">
            <w:pPr>
              <w:pStyle w:val="BodyText"/>
              <w:contextualSpacing/>
              <w:mirrorIndents/>
              <w:rPr>
                <w:sz w:val="22"/>
                <w:szCs w:val="22"/>
              </w:rPr>
            </w:pPr>
            <w:r w:rsidRPr="007A2D7D">
              <w:rPr>
                <w:sz w:val="22"/>
                <w:szCs w:val="22"/>
              </w:rPr>
              <w:t>Predmetni zahvat (nakon</w:t>
            </w:r>
            <w:r w:rsidR="0045249D">
              <w:rPr>
                <w:sz w:val="22"/>
                <w:szCs w:val="22"/>
              </w:rPr>
              <w:t xml:space="preserve"> </w:t>
            </w:r>
            <w:r w:rsidRPr="007A2D7D">
              <w:rPr>
                <w:sz w:val="22"/>
                <w:szCs w:val="22"/>
              </w:rPr>
              <w:t>odlaganja) reguliran je isključivo</w:t>
            </w:r>
            <w:r w:rsidR="0045249D">
              <w:rPr>
                <w:sz w:val="22"/>
                <w:szCs w:val="22"/>
              </w:rPr>
              <w:t xml:space="preserve"> </w:t>
            </w:r>
            <w:r w:rsidRPr="007A2D7D">
              <w:rPr>
                <w:sz w:val="22"/>
                <w:szCs w:val="22"/>
              </w:rPr>
              <w:t>kroz prirodni proces utjecaja mora i</w:t>
            </w:r>
            <w:r w:rsidR="0045249D">
              <w:rPr>
                <w:sz w:val="22"/>
                <w:szCs w:val="22"/>
              </w:rPr>
              <w:t xml:space="preserve"> </w:t>
            </w:r>
            <w:r w:rsidRPr="007A2D7D">
              <w:rPr>
                <w:sz w:val="22"/>
                <w:szCs w:val="22"/>
              </w:rPr>
              <w:t>razlaganje materijala prema</w:t>
            </w:r>
            <w:r w:rsidR="0045249D">
              <w:rPr>
                <w:sz w:val="22"/>
                <w:szCs w:val="22"/>
              </w:rPr>
              <w:t xml:space="preserve"> </w:t>
            </w:r>
            <w:r w:rsidRPr="007A2D7D">
              <w:rPr>
                <w:sz w:val="22"/>
                <w:szCs w:val="22"/>
              </w:rPr>
              <w:t>prirodnim zakonitostima</w:t>
            </w:r>
            <w:r w:rsidR="0045249D">
              <w:rPr>
                <w:sz w:val="22"/>
                <w:szCs w:val="22"/>
              </w:rPr>
              <w:t>.</w:t>
            </w:r>
          </w:p>
          <w:p w:rsidR="007A2D7D" w:rsidRPr="007A2D7D" w:rsidRDefault="007A2D7D" w:rsidP="007A2D7D">
            <w:pPr>
              <w:pStyle w:val="BodyText"/>
              <w:contextualSpacing/>
              <w:mirrorIndents/>
              <w:rPr>
                <w:sz w:val="22"/>
                <w:szCs w:val="22"/>
              </w:rPr>
            </w:pPr>
            <w:r w:rsidRPr="007A2D7D">
              <w:rPr>
                <w:sz w:val="22"/>
                <w:szCs w:val="22"/>
              </w:rPr>
              <w:t>Vrijeme dohrane – veljača –travanj</w:t>
            </w:r>
            <w:r w:rsidR="0045249D">
              <w:rPr>
                <w:sz w:val="22"/>
                <w:szCs w:val="22"/>
              </w:rPr>
              <w:t xml:space="preserve">, </w:t>
            </w:r>
            <w:r w:rsidRPr="007A2D7D">
              <w:rPr>
                <w:sz w:val="22"/>
                <w:szCs w:val="22"/>
              </w:rPr>
              <w:t>studeni</w:t>
            </w:r>
            <w:r w:rsidR="0045249D">
              <w:rPr>
                <w:sz w:val="22"/>
                <w:szCs w:val="22"/>
              </w:rPr>
              <w:t xml:space="preserve"> </w:t>
            </w:r>
            <w:r w:rsidRPr="007A2D7D">
              <w:rPr>
                <w:sz w:val="22"/>
                <w:szCs w:val="22"/>
              </w:rPr>
              <w:t>–</w:t>
            </w:r>
            <w:r w:rsidR="0045249D">
              <w:rPr>
                <w:sz w:val="22"/>
                <w:szCs w:val="22"/>
              </w:rPr>
              <w:t xml:space="preserve"> </w:t>
            </w:r>
            <w:r w:rsidRPr="007A2D7D">
              <w:rPr>
                <w:sz w:val="22"/>
                <w:szCs w:val="22"/>
              </w:rPr>
              <w:t>prosinac</w:t>
            </w:r>
            <w:r w:rsidR="0045249D">
              <w:rPr>
                <w:sz w:val="22"/>
                <w:szCs w:val="22"/>
              </w:rPr>
              <w:t xml:space="preserve"> </w:t>
            </w:r>
            <w:r w:rsidRPr="007A2D7D">
              <w:rPr>
                <w:sz w:val="22"/>
                <w:szCs w:val="22"/>
              </w:rPr>
              <w:t>u vremenu trajanja ovog Plana</w:t>
            </w:r>
            <w:r w:rsidR="0045249D">
              <w:rPr>
                <w:sz w:val="22"/>
                <w:szCs w:val="22"/>
              </w:rPr>
              <w:t>.</w:t>
            </w:r>
          </w:p>
          <w:p w:rsidR="007A2D7D" w:rsidRPr="007A2D7D" w:rsidRDefault="007A2D7D" w:rsidP="007A2D7D">
            <w:pPr>
              <w:pStyle w:val="BodyText"/>
              <w:contextualSpacing/>
              <w:mirrorIndents/>
              <w:rPr>
                <w:sz w:val="22"/>
                <w:szCs w:val="22"/>
              </w:rPr>
            </w:pPr>
            <w:r w:rsidRPr="007A2D7D">
              <w:rPr>
                <w:sz w:val="22"/>
                <w:szCs w:val="22"/>
              </w:rPr>
              <w:t>4. Gradska plaža Cavtat –</w:t>
            </w:r>
            <w:r w:rsidR="0045249D">
              <w:rPr>
                <w:sz w:val="22"/>
                <w:szCs w:val="22"/>
              </w:rPr>
              <w:t xml:space="preserve"> </w:t>
            </w:r>
            <w:r w:rsidRPr="007A2D7D">
              <w:rPr>
                <w:sz w:val="22"/>
                <w:szCs w:val="22"/>
              </w:rPr>
              <w:t>dohrana – 1.90 m3/m</w:t>
            </w:r>
            <w:r w:rsidR="0045249D">
              <w:rPr>
                <w:sz w:val="22"/>
                <w:szCs w:val="22"/>
              </w:rPr>
              <w:t xml:space="preserve"> </w:t>
            </w:r>
            <w:r w:rsidRPr="007A2D7D">
              <w:rPr>
                <w:sz w:val="22"/>
                <w:szCs w:val="22"/>
              </w:rPr>
              <w:t>(ukupno 19 m3/10</w:t>
            </w:r>
            <w:r w:rsidR="00112B97">
              <w:rPr>
                <w:sz w:val="22"/>
                <w:szCs w:val="22"/>
              </w:rPr>
              <w:t xml:space="preserve"> </w:t>
            </w:r>
            <w:r w:rsidRPr="007A2D7D">
              <w:rPr>
                <w:sz w:val="22"/>
                <w:szCs w:val="22"/>
              </w:rPr>
              <w:t>m),</w:t>
            </w:r>
            <w:r w:rsidR="0045249D">
              <w:rPr>
                <w:sz w:val="22"/>
                <w:szCs w:val="22"/>
              </w:rPr>
              <w:t xml:space="preserve"> </w:t>
            </w:r>
            <w:r w:rsidRPr="007A2D7D">
              <w:rPr>
                <w:sz w:val="22"/>
                <w:szCs w:val="22"/>
              </w:rPr>
              <w:t>čistog kamenog materijala</w:t>
            </w:r>
            <w:r w:rsidR="0045249D">
              <w:rPr>
                <w:sz w:val="22"/>
                <w:szCs w:val="22"/>
              </w:rPr>
              <w:t xml:space="preserve"> </w:t>
            </w:r>
            <w:r w:rsidRPr="007A2D7D">
              <w:rPr>
                <w:sz w:val="22"/>
                <w:szCs w:val="22"/>
              </w:rPr>
              <w:t>iz okolnog područja</w:t>
            </w:r>
            <w:r w:rsidR="0045249D">
              <w:rPr>
                <w:sz w:val="22"/>
                <w:szCs w:val="22"/>
              </w:rPr>
              <w:t xml:space="preserve"> </w:t>
            </w:r>
            <w:r w:rsidRPr="007A2D7D">
              <w:rPr>
                <w:sz w:val="22"/>
                <w:szCs w:val="22"/>
              </w:rPr>
              <w:t>jednakog sedimenta i</w:t>
            </w:r>
            <w:r w:rsidR="0045249D">
              <w:rPr>
                <w:sz w:val="22"/>
                <w:szCs w:val="22"/>
              </w:rPr>
              <w:t xml:space="preserve"> </w:t>
            </w:r>
            <w:r w:rsidRPr="007A2D7D">
              <w:rPr>
                <w:sz w:val="22"/>
                <w:szCs w:val="22"/>
              </w:rPr>
              <w:t>sastava kao što je izvorni</w:t>
            </w:r>
            <w:r w:rsidR="0045249D">
              <w:rPr>
                <w:sz w:val="22"/>
                <w:szCs w:val="22"/>
              </w:rPr>
              <w:t xml:space="preserve"> </w:t>
            </w:r>
            <w:r w:rsidRPr="007A2D7D">
              <w:rPr>
                <w:sz w:val="22"/>
                <w:szCs w:val="22"/>
              </w:rPr>
              <w:t>sastav plaže.</w:t>
            </w:r>
          </w:p>
          <w:p w:rsidR="007A2D7D" w:rsidRPr="007A2D7D" w:rsidRDefault="007A2D7D" w:rsidP="007A2D7D">
            <w:pPr>
              <w:pStyle w:val="BodyText"/>
              <w:contextualSpacing/>
              <w:mirrorIndents/>
              <w:rPr>
                <w:sz w:val="22"/>
                <w:szCs w:val="22"/>
              </w:rPr>
            </w:pPr>
            <w:r w:rsidRPr="007A2D7D">
              <w:rPr>
                <w:sz w:val="22"/>
                <w:szCs w:val="22"/>
              </w:rPr>
              <w:t>Navedenim zahvatom ne planira se</w:t>
            </w:r>
            <w:r w:rsidR="0045249D">
              <w:rPr>
                <w:sz w:val="22"/>
                <w:szCs w:val="22"/>
              </w:rPr>
              <w:t xml:space="preserve"> </w:t>
            </w:r>
            <w:r w:rsidRPr="007A2D7D">
              <w:rPr>
                <w:sz w:val="22"/>
                <w:szCs w:val="22"/>
              </w:rPr>
              <w:t>širenje područja ni površine plaže,</w:t>
            </w:r>
            <w:r w:rsidR="0045249D">
              <w:rPr>
                <w:sz w:val="22"/>
                <w:szCs w:val="22"/>
              </w:rPr>
              <w:t xml:space="preserve"> </w:t>
            </w:r>
            <w:r w:rsidRPr="007A2D7D">
              <w:rPr>
                <w:sz w:val="22"/>
                <w:szCs w:val="22"/>
              </w:rPr>
              <w:t>nego isključivo</w:t>
            </w:r>
            <w:r w:rsidR="0045249D">
              <w:rPr>
                <w:sz w:val="22"/>
                <w:szCs w:val="22"/>
              </w:rPr>
              <w:t xml:space="preserve"> </w:t>
            </w:r>
            <w:r w:rsidRPr="007A2D7D">
              <w:rPr>
                <w:sz w:val="22"/>
                <w:szCs w:val="22"/>
              </w:rPr>
              <w:t>zadržavanje (povrat</w:t>
            </w:r>
            <w:r>
              <w:rPr>
                <w:sz w:val="22"/>
                <w:szCs w:val="22"/>
              </w:rPr>
              <w:t xml:space="preserve"> </w:t>
            </w:r>
            <w:r w:rsidRPr="007A2D7D">
              <w:rPr>
                <w:sz w:val="22"/>
                <w:szCs w:val="22"/>
              </w:rPr>
              <w:t>u prvobitno</w:t>
            </w:r>
            <w:r w:rsidR="0045249D">
              <w:rPr>
                <w:sz w:val="22"/>
                <w:szCs w:val="22"/>
              </w:rPr>
              <w:t xml:space="preserve"> </w:t>
            </w:r>
            <w:r w:rsidRPr="007A2D7D">
              <w:rPr>
                <w:sz w:val="22"/>
                <w:szCs w:val="22"/>
              </w:rPr>
              <w:t>stanje), koje je</w:t>
            </w:r>
            <w:r w:rsidR="0045249D">
              <w:rPr>
                <w:sz w:val="22"/>
                <w:szCs w:val="22"/>
              </w:rPr>
              <w:t xml:space="preserve"> </w:t>
            </w:r>
            <w:r w:rsidRPr="007A2D7D">
              <w:rPr>
                <w:sz w:val="22"/>
                <w:szCs w:val="22"/>
              </w:rPr>
              <w:t>posljedica ekstremnih utjecaja</w:t>
            </w:r>
            <w:r w:rsidR="0045249D">
              <w:rPr>
                <w:sz w:val="22"/>
                <w:szCs w:val="22"/>
              </w:rPr>
              <w:t xml:space="preserve"> </w:t>
            </w:r>
            <w:r w:rsidRPr="007A2D7D">
              <w:rPr>
                <w:sz w:val="22"/>
                <w:szCs w:val="22"/>
              </w:rPr>
              <w:t>valova i erozija u protekloj godini)</w:t>
            </w:r>
            <w:r w:rsidR="0045249D">
              <w:rPr>
                <w:sz w:val="22"/>
                <w:szCs w:val="22"/>
              </w:rPr>
              <w:t>.</w:t>
            </w:r>
          </w:p>
          <w:p w:rsidR="007A2D7D" w:rsidRPr="007A2D7D" w:rsidRDefault="007A2D7D" w:rsidP="007A2D7D">
            <w:pPr>
              <w:pStyle w:val="BodyText"/>
              <w:contextualSpacing/>
              <w:mirrorIndents/>
              <w:rPr>
                <w:sz w:val="22"/>
                <w:szCs w:val="22"/>
              </w:rPr>
            </w:pPr>
            <w:r w:rsidRPr="007A2D7D">
              <w:rPr>
                <w:sz w:val="22"/>
                <w:szCs w:val="22"/>
              </w:rPr>
              <w:t>Lokacija Gradska plaža Cavtat –</w:t>
            </w:r>
          </w:p>
          <w:p w:rsidR="007A2D7D" w:rsidRPr="007A2D7D" w:rsidRDefault="007A2D7D" w:rsidP="007A2D7D">
            <w:pPr>
              <w:pStyle w:val="BodyText"/>
              <w:contextualSpacing/>
              <w:mirrorIndents/>
              <w:rPr>
                <w:sz w:val="22"/>
                <w:szCs w:val="22"/>
              </w:rPr>
            </w:pPr>
            <w:r w:rsidRPr="007A2D7D">
              <w:rPr>
                <w:sz w:val="22"/>
                <w:szCs w:val="22"/>
              </w:rPr>
              <w:t>mjesto dohrane označeno</w:t>
            </w:r>
          </w:p>
          <w:p w:rsidR="007A2D7D" w:rsidRPr="007A2D7D" w:rsidRDefault="007A2D7D" w:rsidP="007A2D7D">
            <w:pPr>
              <w:pStyle w:val="BodyText"/>
              <w:contextualSpacing/>
              <w:mirrorIndents/>
              <w:rPr>
                <w:sz w:val="22"/>
                <w:szCs w:val="22"/>
              </w:rPr>
            </w:pPr>
            <w:r w:rsidRPr="007A2D7D">
              <w:rPr>
                <w:sz w:val="22"/>
                <w:szCs w:val="22"/>
              </w:rPr>
              <w:t>koordinatama, Y=665520,</w:t>
            </w:r>
          </w:p>
          <w:p w:rsidR="007A2D7D" w:rsidRPr="007A2D7D" w:rsidRDefault="007A2D7D" w:rsidP="007A2D7D">
            <w:pPr>
              <w:pStyle w:val="BodyText"/>
              <w:contextualSpacing/>
              <w:mirrorIndents/>
              <w:rPr>
                <w:sz w:val="22"/>
                <w:szCs w:val="22"/>
              </w:rPr>
            </w:pPr>
            <w:r w:rsidRPr="007A2D7D">
              <w:rPr>
                <w:sz w:val="22"/>
                <w:szCs w:val="22"/>
              </w:rPr>
              <w:t>X=4698352</w:t>
            </w:r>
          </w:p>
          <w:p w:rsidR="007A2D7D" w:rsidRPr="007A2D7D" w:rsidRDefault="007A2D7D" w:rsidP="007A2D7D">
            <w:pPr>
              <w:pStyle w:val="BodyText"/>
              <w:contextualSpacing/>
              <w:mirrorIndents/>
              <w:rPr>
                <w:sz w:val="22"/>
                <w:szCs w:val="22"/>
              </w:rPr>
            </w:pPr>
            <w:r w:rsidRPr="007A2D7D">
              <w:rPr>
                <w:sz w:val="22"/>
                <w:szCs w:val="22"/>
              </w:rPr>
              <w:t>Predmetni zahvat (nakon</w:t>
            </w:r>
            <w:r w:rsidR="0045249D">
              <w:rPr>
                <w:sz w:val="22"/>
                <w:szCs w:val="22"/>
              </w:rPr>
              <w:t xml:space="preserve"> </w:t>
            </w:r>
            <w:r w:rsidRPr="007A2D7D">
              <w:rPr>
                <w:sz w:val="22"/>
                <w:szCs w:val="22"/>
              </w:rPr>
              <w:t>odlaganja) reguliran je isključivo</w:t>
            </w:r>
            <w:r w:rsidR="0045249D">
              <w:rPr>
                <w:sz w:val="22"/>
                <w:szCs w:val="22"/>
              </w:rPr>
              <w:t xml:space="preserve"> </w:t>
            </w:r>
            <w:r w:rsidRPr="007A2D7D">
              <w:rPr>
                <w:sz w:val="22"/>
                <w:szCs w:val="22"/>
              </w:rPr>
              <w:t>kroz prirodni proces utjecaja mora i</w:t>
            </w:r>
            <w:r w:rsidR="0045249D">
              <w:rPr>
                <w:sz w:val="22"/>
                <w:szCs w:val="22"/>
              </w:rPr>
              <w:t xml:space="preserve"> </w:t>
            </w:r>
            <w:r w:rsidRPr="007A2D7D">
              <w:rPr>
                <w:sz w:val="22"/>
                <w:szCs w:val="22"/>
              </w:rPr>
              <w:t>razlaganje materijala prema</w:t>
            </w:r>
            <w:r w:rsidR="0045249D">
              <w:rPr>
                <w:sz w:val="22"/>
                <w:szCs w:val="22"/>
              </w:rPr>
              <w:t xml:space="preserve"> </w:t>
            </w:r>
            <w:r w:rsidRPr="007A2D7D">
              <w:rPr>
                <w:sz w:val="22"/>
                <w:szCs w:val="22"/>
              </w:rPr>
              <w:t>prirodnim zakonitostima</w:t>
            </w:r>
            <w:r w:rsidR="0045249D">
              <w:rPr>
                <w:sz w:val="22"/>
                <w:szCs w:val="22"/>
              </w:rPr>
              <w:t>.</w:t>
            </w:r>
          </w:p>
          <w:p w:rsidR="007A2D7D" w:rsidRPr="00172DA9" w:rsidRDefault="007A2D7D" w:rsidP="0045249D">
            <w:pPr>
              <w:pStyle w:val="BodyText"/>
              <w:contextualSpacing/>
              <w:mirrorIndents/>
              <w:rPr>
                <w:sz w:val="22"/>
                <w:szCs w:val="22"/>
              </w:rPr>
            </w:pPr>
            <w:r w:rsidRPr="007A2D7D">
              <w:rPr>
                <w:sz w:val="22"/>
                <w:szCs w:val="22"/>
              </w:rPr>
              <w:t>Vrijeme dohrane – veljača –travanj</w:t>
            </w:r>
            <w:r w:rsidR="0045249D">
              <w:rPr>
                <w:sz w:val="22"/>
                <w:szCs w:val="22"/>
              </w:rPr>
              <w:t xml:space="preserve">, </w:t>
            </w:r>
            <w:r w:rsidRPr="007A2D7D">
              <w:rPr>
                <w:sz w:val="22"/>
                <w:szCs w:val="22"/>
              </w:rPr>
              <w:t>studeni</w:t>
            </w:r>
            <w:r w:rsidR="0045249D">
              <w:rPr>
                <w:sz w:val="22"/>
                <w:szCs w:val="22"/>
              </w:rPr>
              <w:t xml:space="preserve"> </w:t>
            </w:r>
            <w:r w:rsidRPr="007A2D7D">
              <w:rPr>
                <w:sz w:val="22"/>
                <w:szCs w:val="22"/>
              </w:rPr>
              <w:t>–</w:t>
            </w:r>
            <w:r w:rsidR="0045249D">
              <w:rPr>
                <w:sz w:val="22"/>
                <w:szCs w:val="22"/>
              </w:rPr>
              <w:t xml:space="preserve"> </w:t>
            </w:r>
            <w:r w:rsidRPr="007A2D7D">
              <w:rPr>
                <w:sz w:val="22"/>
                <w:szCs w:val="22"/>
              </w:rPr>
              <w:t>prosinac</w:t>
            </w:r>
            <w:r w:rsidR="0045249D">
              <w:rPr>
                <w:sz w:val="22"/>
                <w:szCs w:val="22"/>
              </w:rPr>
              <w:t xml:space="preserve"> </w:t>
            </w:r>
            <w:r w:rsidRPr="007A2D7D">
              <w:rPr>
                <w:sz w:val="22"/>
                <w:szCs w:val="22"/>
              </w:rPr>
              <w:t>u vremenu trajanja ovog Plana</w:t>
            </w:r>
            <w:r w:rsidR="0045249D">
              <w:rPr>
                <w:sz w:val="22"/>
                <w:szCs w:val="22"/>
              </w:rPr>
              <w:t>.</w:t>
            </w:r>
          </w:p>
        </w:tc>
        <w:tc>
          <w:tcPr>
            <w:tcW w:w="1843" w:type="dxa"/>
            <w:shd w:val="clear" w:color="auto" w:fill="F2F2F2" w:themeFill="background1" w:themeFillShade="F2"/>
            <w:vAlign w:val="center"/>
          </w:tcPr>
          <w:p w:rsidR="00FF752F" w:rsidRPr="00172DA9" w:rsidRDefault="00FF752F" w:rsidP="00FF752F">
            <w:pPr>
              <w:pStyle w:val="BodyText"/>
              <w:contextualSpacing/>
              <w:mirrorIndents/>
              <w:jc w:val="center"/>
              <w:rPr>
                <w:sz w:val="22"/>
                <w:szCs w:val="22"/>
              </w:rPr>
            </w:pPr>
            <w:r>
              <w:rPr>
                <w:sz w:val="22"/>
                <w:szCs w:val="22"/>
              </w:rPr>
              <w:lastRenderedPageBreak/>
              <w:t>250</w:t>
            </w:r>
            <w:r w:rsidRPr="00172DA9">
              <w:rPr>
                <w:sz w:val="22"/>
                <w:szCs w:val="22"/>
              </w:rPr>
              <w:t>.000,00</w:t>
            </w:r>
          </w:p>
        </w:tc>
      </w:tr>
      <w:tr w:rsidR="00FF752F" w:rsidRPr="00172DA9" w:rsidTr="0023023A">
        <w:trPr>
          <w:trHeight w:val="416"/>
        </w:trPr>
        <w:tc>
          <w:tcPr>
            <w:tcW w:w="4077" w:type="dxa"/>
            <w:shd w:val="clear" w:color="auto" w:fill="F2F2F2" w:themeFill="background1" w:themeFillShade="F2"/>
            <w:vAlign w:val="center"/>
          </w:tcPr>
          <w:p w:rsidR="00FF752F" w:rsidRPr="00172DA9" w:rsidRDefault="00FF752F" w:rsidP="0023023A">
            <w:pPr>
              <w:pStyle w:val="BodyText"/>
              <w:contextualSpacing/>
              <w:mirrorIndents/>
              <w:jc w:val="center"/>
              <w:rPr>
                <w:b/>
                <w:sz w:val="22"/>
                <w:szCs w:val="22"/>
              </w:rPr>
            </w:pPr>
            <w:r w:rsidRPr="00172DA9">
              <w:rPr>
                <w:b/>
                <w:sz w:val="22"/>
                <w:szCs w:val="22"/>
              </w:rPr>
              <w:lastRenderedPageBreak/>
              <w:t>UKUPNO:</w:t>
            </w:r>
          </w:p>
        </w:tc>
        <w:tc>
          <w:tcPr>
            <w:tcW w:w="3402" w:type="dxa"/>
            <w:shd w:val="clear" w:color="auto" w:fill="F2F2F2" w:themeFill="background1" w:themeFillShade="F2"/>
            <w:vAlign w:val="center"/>
          </w:tcPr>
          <w:p w:rsidR="00FF752F" w:rsidRPr="00172DA9" w:rsidRDefault="00FF752F" w:rsidP="0023023A">
            <w:pPr>
              <w:pStyle w:val="BodyText"/>
              <w:contextualSpacing/>
              <w:mirrorIndents/>
              <w:jc w:val="center"/>
              <w:rPr>
                <w:sz w:val="22"/>
                <w:szCs w:val="22"/>
              </w:rPr>
            </w:pPr>
          </w:p>
        </w:tc>
        <w:tc>
          <w:tcPr>
            <w:tcW w:w="1843" w:type="dxa"/>
            <w:shd w:val="clear" w:color="auto" w:fill="F2F2F2" w:themeFill="background1" w:themeFillShade="F2"/>
            <w:vAlign w:val="center"/>
          </w:tcPr>
          <w:p w:rsidR="00FF752F" w:rsidRPr="00172DA9" w:rsidRDefault="00FF752F" w:rsidP="0023023A">
            <w:pPr>
              <w:pStyle w:val="BodyText"/>
              <w:contextualSpacing/>
              <w:mirrorIndents/>
              <w:jc w:val="center"/>
              <w:rPr>
                <w:b/>
                <w:sz w:val="22"/>
                <w:szCs w:val="22"/>
              </w:rPr>
            </w:pPr>
            <w:r>
              <w:rPr>
                <w:b/>
                <w:sz w:val="22"/>
                <w:szCs w:val="22"/>
              </w:rPr>
              <w:t>290</w:t>
            </w:r>
            <w:r w:rsidRPr="00172DA9">
              <w:rPr>
                <w:b/>
                <w:sz w:val="22"/>
                <w:szCs w:val="22"/>
              </w:rPr>
              <w:t>.000,00</w:t>
            </w:r>
          </w:p>
        </w:tc>
      </w:tr>
    </w:tbl>
    <w:p w:rsidR="00EA495A" w:rsidRDefault="00EA495A" w:rsidP="00EA495A">
      <w:pPr>
        <w:spacing w:line="240" w:lineRule="auto"/>
        <w:contextualSpacing/>
        <w:mirrorIndents/>
        <w:jc w:val="both"/>
        <w:rPr>
          <w:rFonts w:ascii="Arial" w:hAnsi="Arial" w:cs="Arial"/>
        </w:rPr>
      </w:pPr>
    </w:p>
    <w:p w:rsidR="00FF752F" w:rsidRDefault="00FF752F" w:rsidP="00FF752F">
      <w:pPr>
        <w:spacing w:line="240" w:lineRule="auto"/>
        <w:contextualSpacing/>
        <w:mirrorIndents/>
        <w:jc w:val="center"/>
        <w:rPr>
          <w:rFonts w:ascii="Arial" w:hAnsi="Arial" w:cs="Arial"/>
          <w:b/>
        </w:rPr>
      </w:pPr>
      <w:r>
        <w:rPr>
          <w:rFonts w:ascii="Arial" w:hAnsi="Arial" w:cs="Arial"/>
          <w:b/>
        </w:rPr>
        <w:t>Članak 9</w:t>
      </w:r>
      <w:r w:rsidRPr="00B83E57">
        <w:rPr>
          <w:rFonts w:ascii="Arial" w:hAnsi="Arial" w:cs="Arial"/>
          <w:b/>
        </w:rPr>
        <w:t>.</w:t>
      </w:r>
    </w:p>
    <w:p w:rsidR="00FF752F" w:rsidRPr="00FF752F" w:rsidRDefault="00FF752F" w:rsidP="00FF752F">
      <w:pPr>
        <w:spacing w:line="240" w:lineRule="auto"/>
        <w:contextualSpacing/>
        <w:mirrorIndents/>
        <w:jc w:val="both"/>
        <w:rPr>
          <w:rFonts w:ascii="Arial" w:hAnsi="Arial" w:cs="Arial"/>
        </w:rPr>
      </w:pPr>
      <w:r>
        <w:rPr>
          <w:rFonts w:ascii="Arial" w:hAnsi="Arial" w:cs="Arial"/>
        </w:rPr>
        <w:t xml:space="preserve">(1) </w:t>
      </w:r>
      <w:r w:rsidRPr="00FF752F">
        <w:rPr>
          <w:rFonts w:ascii="Arial" w:hAnsi="Arial" w:cs="Arial"/>
        </w:rPr>
        <w:t>Zabranjeno je dohranjivanje plaža zemljanim materijalom, otpadom, iskopom i sl. Plaže</w:t>
      </w:r>
      <w:r>
        <w:rPr>
          <w:rFonts w:ascii="Arial" w:hAnsi="Arial" w:cs="Arial"/>
        </w:rPr>
        <w:t xml:space="preserve"> </w:t>
      </w:r>
      <w:r w:rsidRPr="00FF752F">
        <w:rPr>
          <w:rFonts w:ascii="Arial" w:hAnsi="Arial" w:cs="Arial"/>
        </w:rPr>
        <w:t>se</w:t>
      </w:r>
      <w:r>
        <w:rPr>
          <w:rFonts w:ascii="Arial" w:hAnsi="Arial" w:cs="Arial"/>
        </w:rPr>
        <w:t xml:space="preserve"> </w:t>
      </w:r>
      <w:r w:rsidRPr="00FF752F">
        <w:rPr>
          <w:rFonts w:ascii="Arial" w:hAnsi="Arial" w:cs="Arial"/>
        </w:rPr>
        <w:t>mogu dohranjivati samo prirodnim šljunkom i/ili pijeskom.</w:t>
      </w:r>
    </w:p>
    <w:p w:rsidR="00FF752F" w:rsidRDefault="00FF752F" w:rsidP="00FF752F">
      <w:pPr>
        <w:spacing w:line="240" w:lineRule="auto"/>
        <w:contextualSpacing/>
        <w:mirrorIndents/>
        <w:jc w:val="both"/>
        <w:rPr>
          <w:rFonts w:ascii="Arial" w:hAnsi="Arial" w:cs="Arial"/>
        </w:rPr>
      </w:pPr>
      <w:r>
        <w:rPr>
          <w:rFonts w:ascii="Arial" w:hAnsi="Arial" w:cs="Arial"/>
        </w:rPr>
        <w:t xml:space="preserve">(2) </w:t>
      </w:r>
      <w:r w:rsidRPr="00FF752F">
        <w:rPr>
          <w:rFonts w:ascii="Arial" w:hAnsi="Arial" w:cs="Arial"/>
        </w:rPr>
        <w:t>Nije dozvoljeno godišnje dohranjivanje plaže s većom količinom od 0,35 kubnih metara</w:t>
      </w:r>
      <w:r>
        <w:rPr>
          <w:rFonts w:ascii="Arial" w:hAnsi="Arial" w:cs="Arial"/>
        </w:rPr>
        <w:t xml:space="preserve"> </w:t>
      </w:r>
      <w:r w:rsidRPr="00FF752F">
        <w:rPr>
          <w:rFonts w:ascii="Arial" w:hAnsi="Arial" w:cs="Arial"/>
        </w:rPr>
        <w:t>po</w:t>
      </w:r>
      <w:r>
        <w:rPr>
          <w:rFonts w:ascii="Arial" w:hAnsi="Arial" w:cs="Arial"/>
        </w:rPr>
        <w:t xml:space="preserve"> </w:t>
      </w:r>
      <w:r w:rsidRPr="00FF752F">
        <w:rPr>
          <w:rFonts w:ascii="Arial" w:hAnsi="Arial" w:cs="Arial"/>
        </w:rPr>
        <w:t>dužnom metru obale plaže.</w:t>
      </w:r>
    </w:p>
    <w:p w:rsidR="00165981" w:rsidRDefault="00165981" w:rsidP="00FF752F">
      <w:pPr>
        <w:spacing w:line="240" w:lineRule="auto"/>
        <w:contextualSpacing/>
        <w:mirrorIndents/>
        <w:jc w:val="both"/>
        <w:rPr>
          <w:rFonts w:ascii="Arial" w:hAnsi="Arial" w:cs="Arial"/>
        </w:rPr>
      </w:pPr>
    </w:p>
    <w:p w:rsidR="00FF752F" w:rsidRDefault="00FF752F" w:rsidP="00FF752F">
      <w:pPr>
        <w:spacing w:line="240" w:lineRule="auto"/>
        <w:contextualSpacing/>
        <w:mirrorIndents/>
        <w:jc w:val="both"/>
        <w:rPr>
          <w:rFonts w:ascii="Arial" w:hAnsi="Arial" w:cs="Arial"/>
        </w:rPr>
      </w:pPr>
    </w:p>
    <w:p w:rsidR="00FF752F" w:rsidRDefault="00FF752F" w:rsidP="00FF752F">
      <w:pPr>
        <w:spacing w:line="240" w:lineRule="auto"/>
        <w:contextualSpacing/>
        <w:mirrorIndents/>
        <w:jc w:val="both"/>
        <w:rPr>
          <w:rFonts w:ascii="Arial" w:hAnsi="Arial" w:cs="Arial"/>
          <w:b/>
        </w:rPr>
      </w:pPr>
      <w:r>
        <w:rPr>
          <w:rFonts w:ascii="Arial" w:hAnsi="Arial" w:cs="Arial"/>
          <w:b/>
        </w:rPr>
        <w:lastRenderedPageBreak/>
        <w:t>V</w:t>
      </w:r>
      <w:r w:rsidRPr="00B83E57">
        <w:rPr>
          <w:rFonts w:ascii="Arial" w:hAnsi="Arial" w:cs="Arial"/>
          <w:b/>
        </w:rPr>
        <w:t xml:space="preserve">. </w:t>
      </w:r>
      <w:r>
        <w:rPr>
          <w:rFonts w:ascii="Arial" w:hAnsi="Arial" w:cs="Arial"/>
          <w:b/>
        </w:rPr>
        <w:t>PLAN GRADNJE NA POMORSKOM DOBRU GRAĐEVINA KOJE OSTAJU U OPĆOJ UPOTREBI</w:t>
      </w:r>
    </w:p>
    <w:p w:rsidR="00FF752F" w:rsidRDefault="00FF752F" w:rsidP="00FF752F">
      <w:pPr>
        <w:spacing w:line="240" w:lineRule="auto"/>
        <w:contextualSpacing/>
        <w:mirrorIndents/>
        <w:jc w:val="center"/>
        <w:rPr>
          <w:rFonts w:ascii="Arial" w:hAnsi="Arial" w:cs="Arial"/>
          <w:b/>
        </w:rPr>
      </w:pPr>
    </w:p>
    <w:p w:rsidR="00FF752F" w:rsidRPr="00B83E57" w:rsidRDefault="00FF752F" w:rsidP="00FF752F">
      <w:pPr>
        <w:spacing w:line="240" w:lineRule="auto"/>
        <w:contextualSpacing/>
        <w:mirrorIndents/>
        <w:jc w:val="center"/>
        <w:rPr>
          <w:rFonts w:ascii="Arial" w:hAnsi="Arial" w:cs="Arial"/>
          <w:b/>
        </w:rPr>
      </w:pPr>
      <w:r>
        <w:rPr>
          <w:rFonts w:ascii="Arial" w:hAnsi="Arial" w:cs="Arial"/>
          <w:b/>
        </w:rPr>
        <w:t>Članak 10</w:t>
      </w:r>
      <w:r w:rsidRPr="00B83E57">
        <w:rPr>
          <w:rFonts w:ascii="Arial" w:hAnsi="Arial" w:cs="Arial"/>
          <w:b/>
        </w:rPr>
        <w:t>.</w:t>
      </w:r>
    </w:p>
    <w:p w:rsidR="00FF752F" w:rsidRPr="00FF752F" w:rsidRDefault="00FF752F" w:rsidP="00FF752F">
      <w:pPr>
        <w:spacing w:line="240" w:lineRule="auto"/>
        <w:contextualSpacing/>
        <w:mirrorIndents/>
        <w:jc w:val="both"/>
        <w:rPr>
          <w:rFonts w:ascii="Arial" w:hAnsi="Arial" w:cs="Arial"/>
        </w:rPr>
      </w:pPr>
      <w:r>
        <w:rPr>
          <w:rFonts w:ascii="Arial" w:hAnsi="Arial" w:cs="Arial"/>
        </w:rPr>
        <w:t xml:space="preserve">(1) </w:t>
      </w:r>
      <w:r w:rsidRPr="00FF752F">
        <w:rPr>
          <w:rFonts w:ascii="Arial" w:hAnsi="Arial" w:cs="Arial"/>
        </w:rPr>
        <w:t>Na pomorskom dobru mogu se graditi isključivo građevine koje ostaju u općoj upotrebi.</w:t>
      </w:r>
    </w:p>
    <w:p w:rsidR="00FF752F" w:rsidRDefault="00FF752F" w:rsidP="00FF752F">
      <w:pPr>
        <w:spacing w:line="240" w:lineRule="auto"/>
        <w:contextualSpacing/>
        <w:mirrorIndents/>
        <w:jc w:val="both"/>
        <w:rPr>
          <w:rFonts w:ascii="Arial" w:hAnsi="Arial" w:cs="Arial"/>
        </w:rPr>
      </w:pPr>
      <w:r>
        <w:rPr>
          <w:rFonts w:ascii="Arial" w:hAnsi="Arial" w:cs="Arial"/>
        </w:rPr>
        <w:t xml:space="preserve">(2) </w:t>
      </w:r>
      <w:r w:rsidRPr="00FF752F">
        <w:rPr>
          <w:rFonts w:ascii="Arial" w:hAnsi="Arial" w:cs="Arial"/>
        </w:rPr>
        <w:t>U razdoblju 202</w:t>
      </w:r>
      <w:r>
        <w:rPr>
          <w:rFonts w:ascii="Arial" w:hAnsi="Arial" w:cs="Arial"/>
        </w:rPr>
        <w:t>5</w:t>
      </w:r>
      <w:r w:rsidRPr="00FF752F">
        <w:rPr>
          <w:rFonts w:ascii="Arial" w:hAnsi="Arial" w:cs="Arial"/>
        </w:rPr>
        <w:t>.</w:t>
      </w:r>
      <w:r>
        <w:rPr>
          <w:rFonts w:ascii="Arial" w:hAnsi="Arial" w:cs="Arial"/>
        </w:rPr>
        <w:t xml:space="preserve"> </w:t>
      </w:r>
      <w:r w:rsidRPr="00FF752F">
        <w:rPr>
          <w:rFonts w:ascii="Arial" w:hAnsi="Arial" w:cs="Arial"/>
        </w:rPr>
        <w:t>-</w:t>
      </w:r>
      <w:r>
        <w:rPr>
          <w:rFonts w:ascii="Arial" w:hAnsi="Arial" w:cs="Arial"/>
        </w:rPr>
        <w:t xml:space="preserve"> 2029</w:t>
      </w:r>
      <w:r w:rsidRPr="00FF752F">
        <w:rPr>
          <w:rFonts w:ascii="Arial" w:hAnsi="Arial" w:cs="Arial"/>
        </w:rPr>
        <w:t>. godine planira se izvođenje sljedećih radova na pomorskom dobru:</w:t>
      </w:r>
    </w:p>
    <w:p w:rsidR="005C4EF0" w:rsidRPr="00ED1B39" w:rsidRDefault="005C4EF0" w:rsidP="00ED1B39">
      <w:pPr>
        <w:spacing w:line="240" w:lineRule="auto"/>
        <w:contextualSpacing/>
        <w:mirrorIndents/>
        <w:jc w:val="both"/>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402"/>
        <w:gridCol w:w="1843"/>
      </w:tblGrid>
      <w:tr w:rsidR="00FF752F" w:rsidRPr="00172DA9" w:rsidTr="00D00463">
        <w:tc>
          <w:tcPr>
            <w:tcW w:w="4077" w:type="dxa"/>
            <w:tcBorders>
              <w:bottom w:val="single" w:sz="4" w:space="0" w:color="auto"/>
            </w:tcBorders>
            <w:shd w:val="clear" w:color="auto" w:fill="BFBFBF" w:themeFill="background1" w:themeFillShade="BF"/>
          </w:tcPr>
          <w:p w:rsidR="00FF752F" w:rsidRPr="00172DA9" w:rsidRDefault="00FF752F" w:rsidP="00D00463">
            <w:pPr>
              <w:pStyle w:val="BodyText"/>
              <w:contextualSpacing/>
              <w:mirrorIndents/>
              <w:jc w:val="center"/>
              <w:rPr>
                <w:b/>
                <w:sz w:val="22"/>
                <w:szCs w:val="22"/>
              </w:rPr>
            </w:pPr>
            <w:r w:rsidRPr="00172DA9">
              <w:rPr>
                <w:b/>
                <w:sz w:val="22"/>
                <w:szCs w:val="22"/>
              </w:rPr>
              <w:t>PLAN ULAGANJA U POMORSKO DOBRO</w:t>
            </w:r>
          </w:p>
        </w:tc>
        <w:tc>
          <w:tcPr>
            <w:tcW w:w="3402" w:type="dxa"/>
            <w:tcBorders>
              <w:bottom w:val="single" w:sz="4" w:space="0" w:color="auto"/>
            </w:tcBorders>
            <w:shd w:val="clear" w:color="auto" w:fill="BFBFBF" w:themeFill="background1" w:themeFillShade="BF"/>
          </w:tcPr>
          <w:p w:rsidR="00FF752F" w:rsidRPr="00172DA9" w:rsidRDefault="00FF752F" w:rsidP="00D00463">
            <w:pPr>
              <w:pStyle w:val="BodyText"/>
              <w:contextualSpacing/>
              <w:mirrorIndents/>
              <w:jc w:val="center"/>
              <w:rPr>
                <w:b/>
                <w:sz w:val="22"/>
                <w:szCs w:val="22"/>
              </w:rPr>
            </w:pPr>
            <w:r w:rsidRPr="00172DA9">
              <w:rPr>
                <w:b/>
                <w:sz w:val="22"/>
                <w:szCs w:val="22"/>
              </w:rPr>
              <w:t>MIKROLOKACIJSKA ULAGANJA</w:t>
            </w:r>
          </w:p>
        </w:tc>
        <w:tc>
          <w:tcPr>
            <w:tcW w:w="1843" w:type="dxa"/>
            <w:tcBorders>
              <w:bottom w:val="single" w:sz="4" w:space="0" w:color="auto"/>
            </w:tcBorders>
            <w:shd w:val="clear" w:color="auto" w:fill="BFBFBF" w:themeFill="background1" w:themeFillShade="BF"/>
          </w:tcPr>
          <w:p w:rsidR="00FF752F" w:rsidRPr="00172DA9" w:rsidRDefault="00FF752F" w:rsidP="00D00463">
            <w:pPr>
              <w:pStyle w:val="BodyText"/>
              <w:contextualSpacing/>
              <w:mirrorIndents/>
              <w:jc w:val="center"/>
              <w:rPr>
                <w:b/>
                <w:sz w:val="22"/>
                <w:szCs w:val="22"/>
              </w:rPr>
            </w:pPr>
            <w:r w:rsidRPr="00172DA9">
              <w:rPr>
                <w:b/>
                <w:sz w:val="22"/>
                <w:szCs w:val="22"/>
              </w:rPr>
              <w:t>PLANIRANI IZNOS</w:t>
            </w:r>
            <w:r>
              <w:rPr>
                <w:b/>
                <w:sz w:val="22"/>
                <w:szCs w:val="22"/>
              </w:rPr>
              <w:t xml:space="preserve"> (€</w:t>
            </w:r>
            <w:r w:rsidRPr="00172DA9">
              <w:rPr>
                <w:b/>
                <w:sz w:val="22"/>
                <w:szCs w:val="22"/>
              </w:rPr>
              <w:t>)</w:t>
            </w:r>
          </w:p>
        </w:tc>
      </w:tr>
      <w:tr w:rsidR="00FF752F" w:rsidRPr="00172DA9" w:rsidTr="00EC1A5A">
        <w:trPr>
          <w:trHeight w:val="747"/>
        </w:trPr>
        <w:tc>
          <w:tcPr>
            <w:tcW w:w="4077" w:type="dxa"/>
            <w:shd w:val="clear" w:color="auto" w:fill="F2F2F2" w:themeFill="background1" w:themeFillShade="F2"/>
            <w:vAlign w:val="center"/>
          </w:tcPr>
          <w:p w:rsidR="00FF752F" w:rsidRPr="00172DA9" w:rsidRDefault="00FF752F" w:rsidP="00EC1A5A">
            <w:pPr>
              <w:pStyle w:val="BodyText"/>
              <w:contextualSpacing/>
              <w:mirrorIndents/>
              <w:jc w:val="center"/>
              <w:rPr>
                <w:sz w:val="22"/>
                <w:szCs w:val="22"/>
              </w:rPr>
            </w:pPr>
            <w:r w:rsidRPr="00172DA9">
              <w:rPr>
                <w:sz w:val="22"/>
                <w:szCs w:val="22"/>
              </w:rPr>
              <w:t>Čišćenje i tekuće održavanje</w:t>
            </w:r>
          </w:p>
        </w:tc>
        <w:tc>
          <w:tcPr>
            <w:tcW w:w="3402" w:type="dxa"/>
            <w:shd w:val="clear" w:color="auto" w:fill="F2F2F2" w:themeFill="background1" w:themeFillShade="F2"/>
            <w:vAlign w:val="center"/>
          </w:tcPr>
          <w:p w:rsidR="00FF752F" w:rsidRPr="00172DA9" w:rsidRDefault="00FF752F" w:rsidP="00EC1A5A">
            <w:pPr>
              <w:pStyle w:val="BodyText"/>
              <w:contextualSpacing/>
              <w:mirrorIndents/>
              <w:jc w:val="center"/>
              <w:rPr>
                <w:sz w:val="22"/>
                <w:szCs w:val="22"/>
              </w:rPr>
            </w:pPr>
            <w:r w:rsidRPr="00172DA9">
              <w:rPr>
                <w:sz w:val="22"/>
                <w:szCs w:val="22"/>
              </w:rPr>
              <w:t>Šetnica Rat</w:t>
            </w:r>
          </w:p>
        </w:tc>
        <w:tc>
          <w:tcPr>
            <w:tcW w:w="1843" w:type="dxa"/>
            <w:shd w:val="clear" w:color="auto" w:fill="F2F2F2" w:themeFill="background1" w:themeFillShade="F2"/>
            <w:vAlign w:val="center"/>
          </w:tcPr>
          <w:p w:rsidR="00FF752F" w:rsidRPr="00172DA9" w:rsidRDefault="00FF752F" w:rsidP="00EC1A5A">
            <w:pPr>
              <w:pStyle w:val="BodyText"/>
              <w:contextualSpacing/>
              <w:mirrorIndents/>
              <w:jc w:val="center"/>
              <w:rPr>
                <w:sz w:val="22"/>
                <w:szCs w:val="22"/>
              </w:rPr>
            </w:pPr>
            <w:r>
              <w:rPr>
                <w:sz w:val="22"/>
                <w:szCs w:val="22"/>
              </w:rPr>
              <w:t>10</w:t>
            </w:r>
            <w:r w:rsidRPr="00172DA9">
              <w:rPr>
                <w:sz w:val="22"/>
                <w:szCs w:val="22"/>
              </w:rPr>
              <w:t>.000,00</w:t>
            </w:r>
          </w:p>
        </w:tc>
      </w:tr>
      <w:tr w:rsidR="00FF752F" w:rsidRPr="00172DA9" w:rsidTr="00EC1A5A">
        <w:trPr>
          <w:trHeight w:val="300"/>
        </w:trPr>
        <w:tc>
          <w:tcPr>
            <w:tcW w:w="4077" w:type="dxa"/>
            <w:shd w:val="clear" w:color="auto" w:fill="F2F2F2" w:themeFill="background1" w:themeFillShade="F2"/>
            <w:vAlign w:val="center"/>
          </w:tcPr>
          <w:p w:rsidR="00FF752F" w:rsidRPr="00172DA9" w:rsidRDefault="00FF752F" w:rsidP="00EC1A5A">
            <w:pPr>
              <w:pStyle w:val="BodyText"/>
              <w:contextualSpacing/>
              <w:mirrorIndents/>
              <w:jc w:val="center"/>
              <w:rPr>
                <w:sz w:val="22"/>
                <w:szCs w:val="22"/>
              </w:rPr>
            </w:pPr>
            <w:r w:rsidRPr="00172DA9">
              <w:rPr>
                <w:sz w:val="22"/>
                <w:szCs w:val="22"/>
              </w:rPr>
              <w:t>Sanacija kupališnih površina</w:t>
            </w:r>
          </w:p>
        </w:tc>
        <w:tc>
          <w:tcPr>
            <w:tcW w:w="3402" w:type="dxa"/>
            <w:shd w:val="clear" w:color="auto" w:fill="F2F2F2" w:themeFill="background1" w:themeFillShade="F2"/>
            <w:vAlign w:val="center"/>
          </w:tcPr>
          <w:p w:rsidR="00FF752F" w:rsidRPr="00172DA9" w:rsidRDefault="00FF752F" w:rsidP="00EC1A5A">
            <w:pPr>
              <w:pStyle w:val="BodyText"/>
              <w:contextualSpacing/>
              <w:mirrorIndents/>
              <w:jc w:val="center"/>
              <w:rPr>
                <w:sz w:val="22"/>
                <w:szCs w:val="22"/>
              </w:rPr>
            </w:pPr>
            <w:r w:rsidRPr="00172DA9">
              <w:rPr>
                <w:sz w:val="22"/>
                <w:szCs w:val="22"/>
              </w:rPr>
              <w:t xml:space="preserve">Plaža Žal, Gradska plaža Cavtat, Mul ispod bivšeg hotela Makedonija, </w:t>
            </w:r>
            <w:r>
              <w:rPr>
                <w:sz w:val="22"/>
                <w:szCs w:val="22"/>
              </w:rPr>
              <w:t xml:space="preserve">Mul ispod hotela Cavtat, </w:t>
            </w:r>
            <w:r w:rsidRPr="00172DA9">
              <w:rPr>
                <w:sz w:val="22"/>
                <w:szCs w:val="22"/>
              </w:rPr>
              <w:t>Plaža ispod Dječje bolnice</w:t>
            </w:r>
            <w:r>
              <w:rPr>
                <w:sz w:val="22"/>
                <w:szCs w:val="22"/>
              </w:rPr>
              <w:t>, Pomorsko dobro Molunat (k.č. 2192 k.o. Đurinići), Kupališne površine oko Šetnice Rat</w:t>
            </w:r>
          </w:p>
        </w:tc>
        <w:tc>
          <w:tcPr>
            <w:tcW w:w="1843" w:type="dxa"/>
            <w:shd w:val="clear" w:color="auto" w:fill="F2F2F2" w:themeFill="background1" w:themeFillShade="F2"/>
            <w:vAlign w:val="center"/>
          </w:tcPr>
          <w:p w:rsidR="00FF752F" w:rsidRPr="00172DA9" w:rsidRDefault="00FF752F" w:rsidP="00EC1A5A">
            <w:pPr>
              <w:pStyle w:val="BodyText"/>
              <w:contextualSpacing/>
              <w:mirrorIndents/>
              <w:jc w:val="center"/>
              <w:rPr>
                <w:sz w:val="22"/>
                <w:szCs w:val="22"/>
              </w:rPr>
            </w:pPr>
            <w:r>
              <w:rPr>
                <w:sz w:val="22"/>
                <w:szCs w:val="22"/>
              </w:rPr>
              <w:t>200</w:t>
            </w:r>
            <w:r w:rsidRPr="00172DA9">
              <w:rPr>
                <w:sz w:val="22"/>
                <w:szCs w:val="22"/>
              </w:rPr>
              <w:t>.000,00</w:t>
            </w:r>
          </w:p>
        </w:tc>
      </w:tr>
      <w:tr w:rsidR="00FF752F" w:rsidRPr="00172DA9" w:rsidTr="00EC1A5A">
        <w:trPr>
          <w:trHeight w:val="348"/>
        </w:trPr>
        <w:tc>
          <w:tcPr>
            <w:tcW w:w="4077" w:type="dxa"/>
            <w:shd w:val="clear" w:color="auto" w:fill="F2F2F2" w:themeFill="background1" w:themeFillShade="F2"/>
            <w:vAlign w:val="center"/>
          </w:tcPr>
          <w:p w:rsidR="00FF752F" w:rsidRPr="00172DA9" w:rsidRDefault="00FF752F" w:rsidP="00EC1A5A">
            <w:pPr>
              <w:pStyle w:val="BodyText"/>
              <w:contextualSpacing/>
              <w:mirrorIndents/>
              <w:jc w:val="center"/>
              <w:rPr>
                <w:sz w:val="22"/>
                <w:szCs w:val="22"/>
              </w:rPr>
            </w:pPr>
            <w:r w:rsidRPr="00172DA9">
              <w:rPr>
                <w:sz w:val="22"/>
                <w:szCs w:val="22"/>
              </w:rPr>
              <w:t>Uređenje podzidnih suhozida</w:t>
            </w:r>
            <w:r>
              <w:rPr>
                <w:sz w:val="22"/>
                <w:szCs w:val="22"/>
              </w:rPr>
              <w:t xml:space="preserve"> i pristupnih staza</w:t>
            </w:r>
          </w:p>
        </w:tc>
        <w:tc>
          <w:tcPr>
            <w:tcW w:w="3402" w:type="dxa"/>
            <w:shd w:val="clear" w:color="auto" w:fill="F2F2F2" w:themeFill="background1" w:themeFillShade="F2"/>
            <w:vAlign w:val="center"/>
          </w:tcPr>
          <w:p w:rsidR="00FF752F" w:rsidRPr="00172DA9" w:rsidRDefault="00FF752F" w:rsidP="00EC1A5A">
            <w:pPr>
              <w:pStyle w:val="BodyText"/>
              <w:contextualSpacing/>
              <w:mirrorIndents/>
              <w:jc w:val="center"/>
              <w:rPr>
                <w:sz w:val="22"/>
                <w:szCs w:val="22"/>
              </w:rPr>
            </w:pPr>
            <w:r w:rsidRPr="00172DA9">
              <w:rPr>
                <w:sz w:val="22"/>
                <w:szCs w:val="22"/>
              </w:rPr>
              <w:t>Šetnica Rat</w:t>
            </w:r>
          </w:p>
        </w:tc>
        <w:tc>
          <w:tcPr>
            <w:tcW w:w="1843" w:type="dxa"/>
            <w:shd w:val="clear" w:color="auto" w:fill="F2F2F2" w:themeFill="background1" w:themeFillShade="F2"/>
            <w:vAlign w:val="center"/>
          </w:tcPr>
          <w:p w:rsidR="00FF752F" w:rsidRPr="00172DA9" w:rsidRDefault="00FF752F" w:rsidP="00EC1A5A">
            <w:pPr>
              <w:pStyle w:val="BodyText"/>
              <w:contextualSpacing/>
              <w:mirrorIndents/>
              <w:jc w:val="center"/>
              <w:rPr>
                <w:sz w:val="22"/>
                <w:szCs w:val="22"/>
              </w:rPr>
            </w:pPr>
            <w:r>
              <w:rPr>
                <w:sz w:val="22"/>
                <w:szCs w:val="22"/>
              </w:rPr>
              <w:t>20</w:t>
            </w:r>
            <w:r w:rsidRPr="00172DA9">
              <w:rPr>
                <w:sz w:val="22"/>
                <w:szCs w:val="22"/>
              </w:rPr>
              <w:t>.000,00</w:t>
            </w:r>
          </w:p>
        </w:tc>
      </w:tr>
      <w:tr w:rsidR="00FF752F" w:rsidRPr="00172DA9" w:rsidTr="00EC1A5A">
        <w:trPr>
          <w:trHeight w:val="300"/>
        </w:trPr>
        <w:tc>
          <w:tcPr>
            <w:tcW w:w="4077" w:type="dxa"/>
            <w:shd w:val="clear" w:color="auto" w:fill="F2F2F2" w:themeFill="background1" w:themeFillShade="F2"/>
            <w:vAlign w:val="center"/>
          </w:tcPr>
          <w:p w:rsidR="00FF752F" w:rsidRPr="00172DA9" w:rsidRDefault="00FF752F" w:rsidP="00EC1A5A">
            <w:pPr>
              <w:pStyle w:val="BodyText"/>
              <w:contextualSpacing/>
              <w:mirrorIndents/>
              <w:jc w:val="center"/>
              <w:rPr>
                <w:sz w:val="22"/>
                <w:szCs w:val="22"/>
              </w:rPr>
            </w:pPr>
            <w:r w:rsidRPr="00172DA9">
              <w:rPr>
                <w:sz w:val="22"/>
                <w:szCs w:val="22"/>
              </w:rPr>
              <w:t>Izrada dokumentacije za uređenje obale/privezišta</w:t>
            </w:r>
          </w:p>
        </w:tc>
        <w:tc>
          <w:tcPr>
            <w:tcW w:w="3402" w:type="dxa"/>
            <w:shd w:val="clear" w:color="auto" w:fill="F2F2F2" w:themeFill="background1" w:themeFillShade="F2"/>
            <w:vAlign w:val="center"/>
          </w:tcPr>
          <w:p w:rsidR="00FF752F" w:rsidRPr="00172DA9" w:rsidRDefault="00FF752F" w:rsidP="00EC1A5A">
            <w:pPr>
              <w:pStyle w:val="BodyText"/>
              <w:contextualSpacing/>
              <w:mirrorIndents/>
              <w:jc w:val="center"/>
              <w:rPr>
                <w:sz w:val="22"/>
                <w:szCs w:val="22"/>
              </w:rPr>
            </w:pPr>
            <w:r w:rsidRPr="00172DA9">
              <w:rPr>
                <w:sz w:val="22"/>
                <w:szCs w:val="22"/>
              </w:rPr>
              <w:t>Plaža Žal, Gradska plaža Cavtat</w:t>
            </w:r>
          </w:p>
        </w:tc>
        <w:tc>
          <w:tcPr>
            <w:tcW w:w="1843" w:type="dxa"/>
            <w:shd w:val="clear" w:color="auto" w:fill="F2F2F2" w:themeFill="background1" w:themeFillShade="F2"/>
            <w:vAlign w:val="center"/>
          </w:tcPr>
          <w:p w:rsidR="00FF752F" w:rsidRPr="00172DA9" w:rsidRDefault="00FF752F" w:rsidP="00EC1A5A">
            <w:pPr>
              <w:pStyle w:val="BodyText"/>
              <w:contextualSpacing/>
              <w:mirrorIndents/>
              <w:jc w:val="center"/>
              <w:rPr>
                <w:sz w:val="22"/>
                <w:szCs w:val="22"/>
              </w:rPr>
            </w:pPr>
            <w:r>
              <w:rPr>
                <w:sz w:val="22"/>
                <w:szCs w:val="22"/>
              </w:rPr>
              <w:t>10</w:t>
            </w:r>
            <w:r w:rsidRPr="00172DA9">
              <w:rPr>
                <w:sz w:val="22"/>
                <w:szCs w:val="22"/>
              </w:rPr>
              <w:t>0.000,00</w:t>
            </w:r>
          </w:p>
        </w:tc>
      </w:tr>
      <w:tr w:rsidR="00FF752F" w:rsidRPr="00172DA9" w:rsidTr="00EC1A5A">
        <w:trPr>
          <w:trHeight w:val="416"/>
        </w:trPr>
        <w:tc>
          <w:tcPr>
            <w:tcW w:w="4077" w:type="dxa"/>
            <w:shd w:val="clear" w:color="auto" w:fill="F2F2F2" w:themeFill="background1" w:themeFillShade="F2"/>
            <w:vAlign w:val="center"/>
          </w:tcPr>
          <w:p w:rsidR="00FF752F" w:rsidRPr="00172DA9" w:rsidRDefault="00FF752F" w:rsidP="00EC1A5A">
            <w:pPr>
              <w:pStyle w:val="BodyText"/>
              <w:contextualSpacing/>
              <w:mirrorIndents/>
              <w:jc w:val="center"/>
              <w:rPr>
                <w:b/>
                <w:sz w:val="22"/>
                <w:szCs w:val="22"/>
              </w:rPr>
            </w:pPr>
            <w:r w:rsidRPr="00172DA9">
              <w:rPr>
                <w:b/>
                <w:sz w:val="22"/>
                <w:szCs w:val="22"/>
              </w:rPr>
              <w:t>UKUPNO:</w:t>
            </w:r>
          </w:p>
        </w:tc>
        <w:tc>
          <w:tcPr>
            <w:tcW w:w="3402" w:type="dxa"/>
            <w:shd w:val="clear" w:color="auto" w:fill="F2F2F2" w:themeFill="background1" w:themeFillShade="F2"/>
            <w:vAlign w:val="center"/>
          </w:tcPr>
          <w:p w:rsidR="00FF752F" w:rsidRPr="00172DA9" w:rsidRDefault="00FF752F" w:rsidP="00EC1A5A">
            <w:pPr>
              <w:pStyle w:val="BodyText"/>
              <w:contextualSpacing/>
              <w:mirrorIndents/>
              <w:jc w:val="center"/>
              <w:rPr>
                <w:sz w:val="22"/>
                <w:szCs w:val="22"/>
              </w:rPr>
            </w:pPr>
          </w:p>
        </w:tc>
        <w:tc>
          <w:tcPr>
            <w:tcW w:w="1843" w:type="dxa"/>
            <w:shd w:val="clear" w:color="auto" w:fill="F2F2F2" w:themeFill="background1" w:themeFillShade="F2"/>
            <w:vAlign w:val="center"/>
          </w:tcPr>
          <w:p w:rsidR="00FF752F" w:rsidRPr="00172DA9" w:rsidRDefault="00EC1A5A" w:rsidP="00EC1A5A">
            <w:pPr>
              <w:pStyle w:val="BodyText"/>
              <w:contextualSpacing/>
              <w:mirrorIndents/>
              <w:jc w:val="center"/>
              <w:rPr>
                <w:b/>
                <w:sz w:val="22"/>
                <w:szCs w:val="22"/>
              </w:rPr>
            </w:pPr>
            <w:r>
              <w:rPr>
                <w:b/>
                <w:sz w:val="22"/>
                <w:szCs w:val="22"/>
              </w:rPr>
              <w:t>33</w:t>
            </w:r>
            <w:r w:rsidR="00FF752F">
              <w:rPr>
                <w:b/>
                <w:sz w:val="22"/>
                <w:szCs w:val="22"/>
              </w:rPr>
              <w:t>0</w:t>
            </w:r>
            <w:r w:rsidR="00FF752F" w:rsidRPr="00172DA9">
              <w:rPr>
                <w:b/>
                <w:sz w:val="22"/>
                <w:szCs w:val="22"/>
              </w:rPr>
              <w:t>.000,00</w:t>
            </w:r>
          </w:p>
        </w:tc>
      </w:tr>
    </w:tbl>
    <w:p w:rsidR="004A204B" w:rsidRDefault="004A204B" w:rsidP="00BD321C">
      <w:pPr>
        <w:spacing w:line="240" w:lineRule="auto"/>
        <w:contextualSpacing/>
        <w:mirrorIndents/>
        <w:jc w:val="both"/>
        <w:rPr>
          <w:rFonts w:ascii="Arial" w:hAnsi="Arial" w:cs="Arial"/>
        </w:rPr>
      </w:pPr>
    </w:p>
    <w:p w:rsidR="003540C5" w:rsidRPr="003540C5" w:rsidRDefault="003540C5" w:rsidP="00BD321C">
      <w:pPr>
        <w:spacing w:line="240" w:lineRule="auto"/>
        <w:contextualSpacing/>
        <w:mirrorIndents/>
        <w:jc w:val="both"/>
        <w:rPr>
          <w:rFonts w:ascii="Arial" w:hAnsi="Arial" w:cs="Arial"/>
        </w:rPr>
      </w:pPr>
    </w:p>
    <w:p w:rsidR="003540C5" w:rsidRPr="004A1FC8" w:rsidRDefault="00622642" w:rsidP="00BD321C">
      <w:pPr>
        <w:spacing w:line="240" w:lineRule="auto"/>
        <w:contextualSpacing/>
        <w:mirrorIndents/>
        <w:jc w:val="both"/>
        <w:rPr>
          <w:rFonts w:ascii="Arial" w:hAnsi="Arial" w:cs="Arial"/>
          <w:b/>
        </w:rPr>
      </w:pPr>
      <w:r>
        <w:rPr>
          <w:rFonts w:ascii="Arial" w:hAnsi="Arial" w:cs="Arial"/>
          <w:b/>
        </w:rPr>
        <w:t>VI</w:t>
      </w:r>
      <w:r w:rsidR="004A1FC8" w:rsidRPr="004A1FC8">
        <w:rPr>
          <w:rFonts w:ascii="Arial" w:hAnsi="Arial" w:cs="Arial"/>
          <w:b/>
        </w:rPr>
        <w:t xml:space="preserve">. </w:t>
      </w:r>
      <w:r w:rsidR="003540C5" w:rsidRPr="004A1FC8">
        <w:rPr>
          <w:rFonts w:ascii="Arial" w:hAnsi="Arial" w:cs="Arial"/>
          <w:b/>
        </w:rPr>
        <w:t>PLAN DAVANJA DOZVOLA NA POMORSKOM DOBRU</w:t>
      </w:r>
    </w:p>
    <w:p w:rsidR="003540C5" w:rsidRPr="003540C5" w:rsidRDefault="003540C5" w:rsidP="00BD321C">
      <w:pPr>
        <w:spacing w:line="240" w:lineRule="auto"/>
        <w:contextualSpacing/>
        <w:mirrorIndents/>
        <w:jc w:val="both"/>
        <w:rPr>
          <w:rFonts w:ascii="Arial" w:hAnsi="Arial" w:cs="Arial"/>
        </w:rPr>
      </w:pPr>
    </w:p>
    <w:p w:rsidR="003A27D1" w:rsidRDefault="00155254" w:rsidP="00BD321C">
      <w:pPr>
        <w:spacing w:line="240" w:lineRule="auto"/>
        <w:contextualSpacing/>
        <w:mirrorIndents/>
        <w:jc w:val="center"/>
        <w:rPr>
          <w:rFonts w:ascii="Arial" w:hAnsi="Arial" w:cs="Arial"/>
          <w:b/>
        </w:rPr>
      </w:pPr>
      <w:r>
        <w:rPr>
          <w:rFonts w:ascii="Arial" w:hAnsi="Arial" w:cs="Arial"/>
          <w:b/>
        </w:rPr>
        <w:t>Članak 11</w:t>
      </w:r>
      <w:r w:rsidR="003A27D1" w:rsidRPr="003A27D1">
        <w:rPr>
          <w:rFonts w:ascii="Arial" w:hAnsi="Arial" w:cs="Arial"/>
          <w:b/>
        </w:rPr>
        <w:t>.</w:t>
      </w:r>
    </w:p>
    <w:p w:rsidR="00155254" w:rsidRDefault="00155254" w:rsidP="00155254">
      <w:pPr>
        <w:spacing w:line="240" w:lineRule="auto"/>
        <w:contextualSpacing/>
        <w:mirrorIndents/>
        <w:jc w:val="both"/>
        <w:rPr>
          <w:rFonts w:ascii="Arial" w:hAnsi="Arial" w:cs="Arial"/>
        </w:rPr>
      </w:pPr>
      <w:r>
        <w:rPr>
          <w:rFonts w:ascii="Arial" w:hAnsi="Arial" w:cs="Arial"/>
        </w:rPr>
        <w:t xml:space="preserve">(1) </w:t>
      </w:r>
      <w:r w:rsidRPr="00155254">
        <w:rPr>
          <w:rFonts w:ascii="Arial" w:hAnsi="Arial" w:cs="Arial"/>
        </w:rPr>
        <w:t>Dozvola na pomorskom dobru je upravni akt kojim se ovlašteniku daje vremenski ograničeno</w:t>
      </w:r>
      <w:r>
        <w:rPr>
          <w:rFonts w:ascii="Arial" w:hAnsi="Arial" w:cs="Arial"/>
        </w:rPr>
        <w:t xml:space="preserve"> </w:t>
      </w:r>
      <w:r w:rsidRPr="00155254">
        <w:rPr>
          <w:rFonts w:ascii="Arial" w:hAnsi="Arial" w:cs="Arial"/>
        </w:rPr>
        <w:t>pravo na obavljanje djelatnosti na pomorskom dobru, kojom se ne ograničava niti isključuje</w:t>
      </w:r>
      <w:r>
        <w:rPr>
          <w:rFonts w:ascii="Arial" w:hAnsi="Arial" w:cs="Arial"/>
        </w:rPr>
        <w:t xml:space="preserve"> opća upotreba pomorskog dobra.</w:t>
      </w:r>
    </w:p>
    <w:p w:rsidR="00155254" w:rsidRDefault="00155254" w:rsidP="00155254">
      <w:pPr>
        <w:spacing w:line="240" w:lineRule="auto"/>
        <w:contextualSpacing/>
        <w:mirrorIndents/>
        <w:jc w:val="both"/>
        <w:rPr>
          <w:rFonts w:ascii="Arial" w:hAnsi="Arial" w:cs="Arial"/>
        </w:rPr>
      </w:pPr>
      <w:r>
        <w:rPr>
          <w:rFonts w:ascii="Arial" w:hAnsi="Arial" w:cs="Arial"/>
        </w:rPr>
        <w:t>(2) Z</w:t>
      </w:r>
      <w:r w:rsidRPr="00155254">
        <w:rPr>
          <w:rFonts w:ascii="Arial" w:hAnsi="Arial" w:cs="Arial"/>
        </w:rPr>
        <w:t>a obavljanje djelatnosti može služiti isključivo jednostavna</w:t>
      </w:r>
      <w:r>
        <w:rPr>
          <w:rFonts w:ascii="Arial" w:hAnsi="Arial" w:cs="Arial"/>
        </w:rPr>
        <w:t xml:space="preserve"> </w:t>
      </w:r>
      <w:r w:rsidRPr="00155254">
        <w:rPr>
          <w:rFonts w:ascii="Arial" w:hAnsi="Arial" w:cs="Arial"/>
        </w:rPr>
        <w:t>građevina koja se prema propisima kojima se uređuje građenje ne smatra građenjem, izvedena</w:t>
      </w:r>
      <w:r>
        <w:rPr>
          <w:rFonts w:ascii="Arial" w:hAnsi="Arial" w:cs="Arial"/>
        </w:rPr>
        <w:t xml:space="preserve"> </w:t>
      </w:r>
      <w:r w:rsidRPr="00155254">
        <w:rPr>
          <w:rFonts w:ascii="Arial" w:hAnsi="Arial" w:cs="Arial"/>
        </w:rPr>
        <w:t>u skladu s posebnim</w:t>
      </w:r>
      <w:r>
        <w:rPr>
          <w:rFonts w:ascii="Arial" w:hAnsi="Arial" w:cs="Arial"/>
        </w:rPr>
        <w:t xml:space="preserve"> </w:t>
      </w:r>
      <w:r w:rsidRPr="00155254">
        <w:rPr>
          <w:rFonts w:ascii="Arial" w:hAnsi="Arial" w:cs="Arial"/>
        </w:rPr>
        <w:t>propisima kojima se uređuje zaštita prirode, prostornim planovima</w:t>
      </w:r>
      <w:r>
        <w:rPr>
          <w:rFonts w:ascii="Arial" w:hAnsi="Arial" w:cs="Arial"/>
        </w:rPr>
        <w:t xml:space="preserve"> </w:t>
      </w:r>
      <w:r w:rsidRPr="00155254">
        <w:rPr>
          <w:rFonts w:ascii="Arial" w:hAnsi="Arial" w:cs="Arial"/>
        </w:rPr>
        <w:t>donesenim u skladu sa</w:t>
      </w:r>
      <w:r>
        <w:rPr>
          <w:rFonts w:ascii="Arial" w:hAnsi="Arial" w:cs="Arial"/>
        </w:rPr>
        <w:t xml:space="preserve"> </w:t>
      </w:r>
      <w:r w:rsidRPr="00155254">
        <w:rPr>
          <w:rFonts w:ascii="Arial" w:hAnsi="Arial" w:cs="Arial"/>
        </w:rPr>
        <w:t>zakonom kojim se uređuje prostorno uređenje te podzakonskim aktom</w:t>
      </w:r>
      <w:r>
        <w:rPr>
          <w:rFonts w:ascii="Arial" w:hAnsi="Arial" w:cs="Arial"/>
        </w:rPr>
        <w:t xml:space="preserve"> </w:t>
      </w:r>
      <w:r w:rsidRPr="00155254">
        <w:rPr>
          <w:rFonts w:ascii="Arial" w:hAnsi="Arial" w:cs="Arial"/>
        </w:rPr>
        <w:t>iz Zakona.</w:t>
      </w:r>
      <w:r w:rsidRPr="00155254">
        <w:rPr>
          <w:rFonts w:ascii="Arial" w:hAnsi="Arial" w:cs="Arial"/>
        </w:rPr>
        <w:cr/>
      </w:r>
    </w:p>
    <w:p w:rsidR="00155254" w:rsidRPr="00567F44" w:rsidRDefault="00155254" w:rsidP="00155254">
      <w:pPr>
        <w:spacing w:line="240" w:lineRule="auto"/>
        <w:contextualSpacing/>
        <w:mirrorIndents/>
        <w:jc w:val="center"/>
        <w:rPr>
          <w:rFonts w:ascii="Arial" w:hAnsi="Arial" w:cs="Arial"/>
          <w:b/>
        </w:rPr>
      </w:pPr>
      <w:r w:rsidRPr="00567F44">
        <w:rPr>
          <w:rFonts w:ascii="Arial" w:hAnsi="Arial" w:cs="Arial"/>
          <w:b/>
        </w:rPr>
        <w:t>Č</w:t>
      </w:r>
      <w:r>
        <w:rPr>
          <w:rFonts w:ascii="Arial" w:hAnsi="Arial" w:cs="Arial"/>
          <w:b/>
        </w:rPr>
        <w:t>lanak 12</w:t>
      </w:r>
      <w:r w:rsidRPr="00567F44">
        <w:rPr>
          <w:rFonts w:ascii="Arial" w:hAnsi="Arial" w:cs="Arial"/>
          <w:b/>
        </w:rPr>
        <w:t>.</w:t>
      </w:r>
    </w:p>
    <w:p w:rsidR="00155254" w:rsidRDefault="00155254" w:rsidP="00155254">
      <w:pPr>
        <w:spacing w:line="240" w:lineRule="auto"/>
        <w:contextualSpacing/>
        <w:mirrorIndents/>
        <w:jc w:val="both"/>
        <w:rPr>
          <w:rFonts w:ascii="Arial" w:hAnsi="Arial" w:cs="Arial"/>
        </w:rPr>
      </w:pPr>
      <w:r>
        <w:rPr>
          <w:rFonts w:ascii="Arial" w:hAnsi="Arial" w:cs="Arial"/>
        </w:rPr>
        <w:t>(1) D</w:t>
      </w:r>
      <w:r w:rsidRPr="00A26346">
        <w:rPr>
          <w:rFonts w:ascii="Arial" w:hAnsi="Arial" w:cs="Arial"/>
        </w:rPr>
        <w:t>ozvole na pomorskom dobru daj</w:t>
      </w:r>
      <w:r>
        <w:rPr>
          <w:rFonts w:ascii="Arial" w:hAnsi="Arial" w:cs="Arial"/>
        </w:rPr>
        <w:t xml:space="preserve">u se na rok od dvije (2) do </w:t>
      </w:r>
      <w:r w:rsidRPr="00920029">
        <w:rPr>
          <w:rFonts w:ascii="Arial" w:hAnsi="Arial" w:cs="Arial"/>
        </w:rPr>
        <w:t>pet (5) godina</w:t>
      </w:r>
      <w:r>
        <w:rPr>
          <w:rFonts w:ascii="Arial" w:hAnsi="Arial" w:cs="Arial"/>
        </w:rPr>
        <w:t>.</w:t>
      </w:r>
    </w:p>
    <w:p w:rsidR="00155254" w:rsidRDefault="00155254" w:rsidP="00155254">
      <w:pPr>
        <w:spacing w:line="240" w:lineRule="auto"/>
        <w:contextualSpacing/>
        <w:mirrorIndents/>
        <w:jc w:val="both"/>
        <w:rPr>
          <w:rFonts w:ascii="Arial" w:hAnsi="Arial" w:cs="Arial"/>
        </w:rPr>
      </w:pPr>
      <w:r>
        <w:rPr>
          <w:rFonts w:ascii="Arial" w:hAnsi="Arial" w:cs="Arial"/>
        </w:rPr>
        <w:t>(2) I</w:t>
      </w:r>
      <w:r w:rsidRPr="00A26346">
        <w:rPr>
          <w:rFonts w:ascii="Arial" w:hAnsi="Arial" w:cs="Arial"/>
        </w:rPr>
        <w:t>znimno</w:t>
      </w:r>
      <w:r>
        <w:rPr>
          <w:rFonts w:ascii="Arial" w:hAnsi="Arial" w:cs="Arial"/>
        </w:rPr>
        <w:t xml:space="preserve"> od prethodnog stavka</w:t>
      </w:r>
      <w:r w:rsidR="00F55B70">
        <w:rPr>
          <w:rFonts w:ascii="Arial" w:hAnsi="Arial" w:cs="Arial"/>
        </w:rPr>
        <w:t xml:space="preserve"> </w:t>
      </w:r>
      <w:r>
        <w:rPr>
          <w:rFonts w:ascii="Arial" w:hAnsi="Arial" w:cs="Arial"/>
        </w:rPr>
        <w:t>dozvole na pomorskom dobru se mog</w:t>
      </w:r>
      <w:r w:rsidR="00E94362">
        <w:rPr>
          <w:rFonts w:ascii="Arial" w:hAnsi="Arial" w:cs="Arial"/>
        </w:rPr>
        <w:t>u dati i na kraći period, a maks</w:t>
      </w:r>
      <w:r>
        <w:rPr>
          <w:rFonts w:ascii="Arial" w:hAnsi="Arial" w:cs="Arial"/>
        </w:rPr>
        <w:t xml:space="preserve">imalno </w:t>
      </w:r>
      <w:r w:rsidRPr="00A26346">
        <w:rPr>
          <w:rFonts w:ascii="Arial" w:hAnsi="Arial" w:cs="Arial"/>
        </w:rPr>
        <w:t>do dvadeset (20) dana za obavljanje priv</w:t>
      </w:r>
      <w:r>
        <w:rPr>
          <w:rFonts w:ascii="Arial" w:hAnsi="Arial" w:cs="Arial"/>
        </w:rPr>
        <w:t xml:space="preserve">remene ili prigodne djelatnosti </w:t>
      </w:r>
      <w:r w:rsidRPr="003540C5">
        <w:rPr>
          <w:rFonts w:ascii="Arial" w:hAnsi="Arial" w:cs="Arial"/>
        </w:rPr>
        <w:t>samo jednom u kalendarskoj godini (kulturne, komercijalne, sportske priredbe, snimanje komercijalnog programa i sl.), uz mogućnost ograničenja opće upotrebe u smislu ograđivanja i naplate ulaska.</w:t>
      </w:r>
    </w:p>
    <w:p w:rsidR="00155254" w:rsidRDefault="00155254" w:rsidP="00155254">
      <w:pPr>
        <w:spacing w:line="240" w:lineRule="auto"/>
        <w:contextualSpacing/>
        <w:mirrorIndents/>
        <w:jc w:val="both"/>
        <w:rPr>
          <w:rFonts w:ascii="Arial" w:hAnsi="Arial" w:cs="Arial"/>
        </w:rPr>
      </w:pPr>
    </w:p>
    <w:p w:rsidR="00155254" w:rsidRPr="00155254" w:rsidRDefault="00155254" w:rsidP="00155254">
      <w:pPr>
        <w:spacing w:line="240" w:lineRule="auto"/>
        <w:contextualSpacing/>
        <w:mirrorIndents/>
        <w:jc w:val="center"/>
        <w:rPr>
          <w:rFonts w:ascii="Arial" w:hAnsi="Arial" w:cs="Arial"/>
          <w:b/>
        </w:rPr>
      </w:pPr>
      <w:r w:rsidRPr="00155254">
        <w:rPr>
          <w:rFonts w:ascii="Arial" w:hAnsi="Arial" w:cs="Arial"/>
          <w:b/>
        </w:rPr>
        <w:t>Članak 13.</w:t>
      </w:r>
    </w:p>
    <w:p w:rsidR="00155254" w:rsidRPr="00A26346" w:rsidRDefault="00155254" w:rsidP="00155254">
      <w:pPr>
        <w:spacing w:line="240" w:lineRule="auto"/>
        <w:contextualSpacing/>
        <w:mirrorIndents/>
        <w:jc w:val="both"/>
        <w:rPr>
          <w:rFonts w:ascii="Arial" w:hAnsi="Arial" w:cs="Arial"/>
        </w:rPr>
      </w:pPr>
      <w:r w:rsidRPr="00165981">
        <w:rPr>
          <w:rFonts w:ascii="Arial" w:hAnsi="Arial" w:cs="Arial"/>
        </w:rPr>
        <w:t>(1) Dozvola na pomorskom dobru može se dati gospodarskom subjektu koji je registriran za obavljanje gospodarske djelatnosti za koju je podnio ponudu na javnom natječaju.</w:t>
      </w:r>
    </w:p>
    <w:p w:rsidR="00155254" w:rsidRPr="00A26346" w:rsidRDefault="00155254" w:rsidP="00155254">
      <w:pPr>
        <w:spacing w:line="240" w:lineRule="auto"/>
        <w:contextualSpacing/>
        <w:mirrorIndents/>
        <w:jc w:val="both"/>
        <w:rPr>
          <w:rFonts w:ascii="Arial" w:hAnsi="Arial" w:cs="Arial"/>
        </w:rPr>
      </w:pPr>
      <w:r>
        <w:rPr>
          <w:rFonts w:ascii="Arial" w:hAnsi="Arial" w:cs="Arial"/>
        </w:rPr>
        <w:t xml:space="preserve">(2) </w:t>
      </w:r>
      <w:r w:rsidRPr="00A26346">
        <w:rPr>
          <w:rFonts w:ascii="Arial" w:hAnsi="Arial" w:cs="Arial"/>
        </w:rPr>
        <w:t>Dozvola na pomorskom dobru se može dati samo za obavljanje djelatnosti i korištenje</w:t>
      </w:r>
      <w:r>
        <w:rPr>
          <w:rFonts w:ascii="Arial" w:hAnsi="Arial" w:cs="Arial"/>
        </w:rPr>
        <w:t xml:space="preserve"> </w:t>
      </w:r>
      <w:r w:rsidRPr="00A26346">
        <w:rPr>
          <w:rFonts w:ascii="Arial" w:hAnsi="Arial" w:cs="Arial"/>
        </w:rPr>
        <w:t>pomorskog dobra manjeg značaja.</w:t>
      </w:r>
    </w:p>
    <w:p w:rsidR="00155254" w:rsidRDefault="00155254" w:rsidP="00155254">
      <w:pPr>
        <w:spacing w:line="240" w:lineRule="auto"/>
        <w:contextualSpacing/>
        <w:mirrorIndents/>
        <w:jc w:val="both"/>
        <w:rPr>
          <w:rFonts w:ascii="Arial" w:hAnsi="Arial" w:cs="Arial"/>
        </w:rPr>
      </w:pPr>
      <w:r>
        <w:rPr>
          <w:rFonts w:ascii="Arial" w:hAnsi="Arial" w:cs="Arial"/>
        </w:rPr>
        <w:lastRenderedPageBreak/>
        <w:t xml:space="preserve">(3) </w:t>
      </w:r>
      <w:r w:rsidRPr="00A26346">
        <w:rPr>
          <w:rFonts w:ascii="Arial" w:hAnsi="Arial" w:cs="Arial"/>
        </w:rPr>
        <w:t>Dozvola na pomorskom dobru ne može se dati ponuditelju koji je koristio pomorsko dobro</w:t>
      </w:r>
      <w:r>
        <w:rPr>
          <w:rFonts w:ascii="Arial" w:hAnsi="Arial" w:cs="Arial"/>
        </w:rPr>
        <w:t xml:space="preserve"> </w:t>
      </w:r>
      <w:r w:rsidRPr="00A26346">
        <w:rPr>
          <w:rFonts w:ascii="Arial" w:hAnsi="Arial" w:cs="Arial"/>
        </w:rPr>
        <w:t>bez</w:t>
      </w:r>
      <w:r>
        <w:rPr>
          <w:rFonts w:ascii="Arial" w:hAnsi="Arial" w:cs="Arial"/>
        </w:rPr>
        <w:t xml:space="preserve"> </w:t>
      </w:r>
      <w:r w:rsidRPr="00A26346">
        <w:rPr>
          <w:rFonts w:ascii="Arial" w:hAnsi="Arial" w:cs="Arial"/>
        </w:rPr>
        <w:t>valjane pravne osnove i/ili uzrokovao štetu na pomorskom dobru.</w:t>
      </w:r>
    </w:p>
    <w:p w:rsidR="00486B73" w:rsidRDefault="00486B73" w:rsidP="00155254">
      <w:pPr>
        <w:spacing w:line="240" w:lineRule="auto"/>
        <w:contextualSpacing/>
        <w:mirrorIndents/>
        <w:jc w:val="both"/>
        <w:rPr>
          <w:rFonts w:ascii="Arial" w:hAnsi="Arial" w:cs="Arial"/>
        </w:rPr>
      </w:pPr>
    </w:p>
    <w:p w:rsidR="00486B73" w:rsidRPr="00486B73" w:rsidRDefault="00486B73" w:rsidP="00486B73">
      <w:pPr>
        <w:spacing w:line="240" w:lineRule="auto"/>
        <w:contextualSpacing/>
        <w:mirrorIndents/>
        <w:jc w:val="center"/>
        <w:rPr>
          <w:rFonts w:ascii="Arial" w:hAnsi="Arial" w:cs="Arial"/>
          <w:b/>
        </w:rPr>
      </w:pPr>
      <w:r w:rsidRPr="00486B73">
        <w:rPr>
          <w:rFonts w:ascii="Arial" w:hAnsi="Arial" w:cs="Arial"/>
          <w:b/>
        </w:rPr>
        <w:t>Članak 14.</w:t>
      </w:r>
    </w:p>
    <w:p w:rsidR="00F55B70" w:rsidRDefault="00486B73" w:rsidP="00155254">
      <w:pPr>
        <w:spacing w:line="240" w:lineRule="auto"/>
        <w:contextualSpacing/>
        <w:mirrorIndents/>
        <w:jc w:val="both"/>
        <w:rPr>
          <w:rFonts w:ascii="Arial" w:hAnsi="Arial" w:cs="Arial"/>
        </w:rPr>
      </w:pPr>
      <w:r w:rsidRPr="00486B73">
        <w:rPr>
          <w:rFonts w:ascii="Arial" w:hAnsi="Arial" w:cs="Arial"/>
        </w:rPr>
        <w:t>Dozvola na pomorskom dobru može obuhvaćati više različitih djelatnosti i obuhvaćati više</w:t>
      </w:r>
      <w:r>
        <w:rPr>
          <w:rFonts w:ascii="Arial" w:hAnsi="Arial" w:cs="Arial"/>
        </w:rPr>
        <w:t xml:space="preserve"> </w:t>
      </w:r>
      <w:r w:rsidRPr="00486B73">
        <w:rPr>
          <w:rFonts w:ascii="Arial" w:hAnsi="Arial" w:cs="Arial"/>
        </w:rPr>
        <w:t>sredstava za obavljanje tih djelatnosti na istoj lokaciji, a za svaku djelatnost i sredstvo kojim</w:t>
      </w:r>
      <w:r>
        <w:rPr>
          <w:rFonts w:ascii="Arial" w:hAnsi="Arial" w:cs="Arial"/>
        </w:rPr>
        <w:t xml:space="preserve"> </w:t>
      </w:r>
      <w:r w:rsidRPr="00486B73">
        <w:rPr>
          <w:rFonts w:ascii="Arial" w:hAnsi="Arial" w:cs="Arial"/>
        </w:rPr>
        <w:t>se</w:t>
      </w:r>
      <w:r>
        <w:rPr>
          <w:rFonts w:ascii="Arial" w:hAnsi="Arial" w:cs="Arial"/>
        </w:rPr>
        <w:t xml:space="preserve"> </w:t>
      </w:r>
      <w:r w:rsidRPr="00486B73">
        <w:rPr>
          <w:rFonts w:ascii="Arial" w:hAnsi="Arial" w:cs="Arial"/>
        </w:rPr>
        <w:t>ta djelatnost obavlja, a koju sadržava dozvola početni iznos naknade određuje se sukladno</w:t>
      </w:r>
      <w:r>
        <w:rPr>
          <w:rFonts w:ascii="Arial" w:hAnsi="Arial" w:cs="Arial"/>
        </w:rPr>
        <w:t xml:space="preserve"> </w:t>
      </w:r>
      <w:r w:rsidRPr="00486B73">
        <w:rPr>
          <w:rFonts w:ascii="Arial" w:hAnsi="Arial" w:cs="Arial"/>
        </w:rPr>
        <w:t xml:space="preserve">odredbama </w:t>
      </w:r>
      <w:r>
        <w:rPr>
          <w:rFonts w:ascii="Arial" w:hAnsi="Arial" w:cs="Arial"/>
        </w:rPr>
        <w:t xml:space="preserve">Uredbe o vrstama djelatnosti i visini minimalne naknade za dodjelu dozvola na pomorskom dobra (Narodne novine 16/24) </w:t>
      </w:r>
      <w:r w:rsidRPr="00486B73">
        <w:rPr>
          <w:rFonts w:ascii="Arial" w:hAnsi="Arial" w:cs="Arial"/>
        </w:rPr>
        <w:t>.</w:t>
      </w:r>
      <w:r w:rsidRPr="00486B73">
        <w:rPr>
          <w:rFonts w:ascii="Arial" w:hAnsi="Arial" w:cs="Arial"/>
        </w:rPr>
        <w:cr/>
      </w:r>
    </w:p>
    <w:p w:rsidR="00F55B70" w:rsidRPr="00F55B70" w:rsidRDefault="00486B73" w:rsidP="00F55B70">
      <w:pPr>
        <w:spacing w:line="240" w:lineRule="auto"/>
        <w:contextualSpacing/>
        <w:mirrorIndents/>
        <w:jc w:val="center"/>
        <w:rPr>
          <w:rFonts w:ascii="Arial" w:hAnsi="Arial" w:cs="Arial"/>
          <w:b/>
        </w:rPr>
      </w:pPr>
      <w:r>
        <w:rPr>
          <w:rFonts w:ascii="Arial" w:hAnsi="Arial" w:cs="Arial"/>
          <w:b/>
        </w:rPr>
        <w:t>Članak 15</w:t>
      </w:r>
      <w:r w:rsidR="00F55B70" w:rsidRPr="00F55B70">
        <w:rPr>
          <w:rFonts w:ascii="Arial" w:hAnsi="Arial" w:cs="Arial"/>
          <w:b/>
        </w:rPr>
        <w:t>.</w:t>
      </w:r>
    </w:p>
    <w:p w:rsidR="00F55B70" w:rsidRPr="00F55B70" w:rsidRDefault="00F55B70" w:rsidP="00F55B70">
      <w:pPr>
        <w:spacing w:line="240" w:lineRule="auto"/>
        <w:contextualSpacing/>
        <w:mirrorIndents/>
        <w:jc w:val="both"/>
        <w:rPr>
          <w:rFonts w:ascii="Arial" w:hAnsi="Arial" w:cs="Arial"/>
        </w:rPr>
      </w:pPr>
      <w:r>
        <w:rPr>
          <w:rFonts w:ascii="Arial" w:hAnsi="Arial" w:cs="Arial"/>
        </w:rPr>
        <w:t xml:space="preserve">(1) </w:t>
      </w:r>
      <w:r w:rsidR="00E94362">
        <w:rPr>
          <w:rFonts w:ascii="Arial" w:hAnsi="Arial" w:cs="Arial"/>
        </w:rPr>
        <w:t>Na temelju</w:t>
      </w:r>
      <w:r w:rsidRPr="00F55B70">
        <w:rPr>
          <w:rFonts w:ascii="Arial" w:hAnsi="Arial" w:cs="Arial"/>
        </w:rPr>
        <w:t xml:space="preserve"> dozvole na pomorskom dobru nije dozvoljeno građenje građevina.</w:t>
      </w:r>
    </w:p>
    <w:p w:rsidR="00F55B70" w:rsidRDefault="00F55B70" w:rsidP="00F55B70">
      <w:pPr>
        <w:spacing w:line="240" w:lineRule="auto"/>
        <w:contextualSpacing/>
        <w:mirrorIndents/>
        <w:jc w:val="both"/>
        <w:rPr>
          <w:rFonts w:ascii="Arial" w:hAnsi="Arial" w:cs="Arial"/>
        </w:rPr>
      </w:pPr>
      <w:r>
        <w:rPr>
          <w:rFonts w:ascii="Arial" w:hAnsi="Arial" w:cs="Arial"/>
        </w:rPr>
        <w:t xml:space="preserve">(2) </w:t>
      </w:r>
      <w:r w:rsidRPr="00F55B70">
        <w:rPr>
          <w:rFonts w:ascii="Arial" w:hAnsi="Arial" w:cs="Arial"/>
        </w:rPr>
        <w:t>Dozvola na pomorskom dobru ne može se dati za obavljanje djelatnosti u građevini za</w:t>
      </w:r>
      <w:r>
        <w:rPr>
          <w:rFonts w:ascii="Arial" w:hAnsi="Arial" w:cs="Arial"/>
        </w:rPr>
        <w:t xml:space="preserve"> </w:t>
      </w:r>
      <w:r w:rsidRPr="00F55B70">
        <w:rPr>
          <w:rFonts w:ascii="Arial" w:hAnsi="Arial" w:cs="Arial"/>
        </w:rPr>
        <w:t>gradnju</w:t>
      </w:r>
      <w:r w:rsidR="00116093">
        <w:rPr>
          <w:rFonts w:ascii="Arial" w:hAnsi="Arial" w:cs="Arial"/>
        </w:rPr>
        <w:t xml:space="preserve"> </w:t>
      </w:r>
      <w:r w:rsidRPr="00F55B70">
        <w:rPr>
          <w:rFonts w:ascii="Arial" w:hAnsi="Arial" w:cs="Arial"/>
        </w:rPr>
        <w:t>koje je, sukladno propisima iz područja prostornoga uređenja i gradnje, potrebno</w:t>
      </w:r>
      <w:r>
        <w:rPr>
          <w:rFonts w:ascii="Arial" w:hAnsi="Arial" w:cs="Arial"/>
        </w:rPr>
        <w:t xml:space="preserve"> </w:t>
      </w:r>
      <w:r w:rsidRPr="00F55B70">
        <w:rPr>
          <w:rFonts w:ascii="Arial" w:hAnsi="Arial" w:cs="Arial"/>
        </w:rPr>
        <w:t>ishoditi</w:t>
      </w:r>
      <w:r>
        <w:rPr>
          <w:rFonts w:ascii="Arial" w:hAnsi="Arial" w:cs="Arial"/>
        </w:rPr>
        <w:t xml:space="preserve"> </w:t>
      </w:r>
      <w:r w:rsidRPr="00F55B70">
        <w:rPr>
          <w:rFonts w:ascii="Arial" w:hAnsi="Arial" w:cs="Arial"/>
        </w:rPr>
        <w:t xml:space="preserve">građevinsku dozvolu. </w:t>
      </w:r>
    </w:p>
    <w:p w:rsidR="00F55B70" w:rsidRDefault="00F55B70" w:rsidP="00F55B70">
      <w:pPr>
        <w:spacing w:line="240" w:lineRule="auto"/>
        <w:contextualSpacing/>
        <w:mirrorIndents/>
        <w:jc w:val="both"/>
        <w:rPr>
          <w:rFonts w:ascii="Arial" w:hAnsi="Arial" w:cs="Arial"/>
        </w:rPr>
      </w:pPr>
      <w:r>
        <w:rPr>
          <w:rFonts w:ascii="Arial" w:hAnsi="Arial" w:cs="Arial"/>
        </w:rPr>
        <w:t xml:space="preserve">(3) </w:t>
      </w:r>
      <w:r w:rsidRPr="00F55B70">
        <w:rPr>
          <w:rFonts w:ascii="Arial" w:hAnsi="Arial" w:cs="Arial"/>
        </w:rPr>
        <w:t>Svi zahvati u prostoru moraju se provoditi u skladu s propisima iz</w:t>
      </w:r>
      <w:r>
        <w:rPr>
          <w:rFonts w:ascii="Arial" w:hAnsi="Arial" w:cs="Arial"/>
        </w:rPr>
        <w:t xml:space="preserve"> </w:t>
      </w:r>
      <w:r w:rsidRPr="00F55B70">
        <w:rPr>
          <w:rFonts w:ascii="Arial" w:hAnsi="Arial" w:cs="Arial"/>
        </w:rPr>
        <w:t>područja prostornoga uređenja i gradnje.</w:t>
      </w:r>
    </w:p>
    <w:p w:rsidR="00116093" w:rsidRDefault="00116093" w:rsidP="00F55B70">
      <w:pPr>
        <w:spacing w:line="240" w:lineRule="auto"/>
        <w:contextualSpacing/>
        <w:mirrorIndents/>
        <w:jc w:val="both"/>
        <w:rPr>
          <w:rFonts w:ascii="Arial" w:hAnsi="Arial" w:cs="Arial"/>
        </w:rPr>
      </w:pPr>
    </w:p>
    <w:p w:rsidR="00116093" w:rsidRPr="00375EA7" w:rsidRDefault="00116093" w:rsidP="00375EA7">
      <w:pPr>
        <w:spacing w:line="240" w:lineRule="auto"/>
        <w:contextualSpacing/>
        <w:mirrorIndents/>
        <w:jc w:val="center"/>
        <w:rPr>
          <w:rFonts w:ascii="Arial" w:hAnsi="Arial" w:cs="Arial"/>
          <w:b/>
        </w:rPr>
      </w:pPr>
      <w:r w:rsidRPr="00375EA7">
        <w:rPr>
          <w:rFonts w:ascii="Arial" w:hAnsi="Arial" w:cs="Arial"/>
          <w:b/>
        </w:rPr>
        <w:t>Članak</w:t>
      </w:r>
      <w:r w:rsidR="00375EA7" w:rsidRPr="00375EA7">
        <w:rPr>
          <w:rFonts w:ascii="Arial" w:hAnsi="Arial" w:cs="Arial"/>
          <w:b/>
        </w:rPr>
        <w:t xml:space="preserve"> 16</w:t>
      </w:r>
      <w:r w:rsidRPr="00375EA7">
        <w:rPr>
          <w:rFonts w:ascii="Arial" w:hAnsi="Arial" w:cs="Arial"/>
          <w:b/>
        </w:rPr>
        <w:t>.</w:t>
      </w:r>
    </w:p>
    <w:p w:rsidR="00116093" w:rsidRPr="00140276" w:rsidRDefault="00375EA7" w:rsidP="00116093">
      <w:pPr>
        <w:spacing w:line="240" w:lineRule="auto"/>
        <w:contextualSpacing/>
        <w:mirrorIndents/>
        <w:jc w:val="both"/>
        <w:rPr>
          <w:rFonts w:ascii="Arial" w:hAnsi="Arial" w:cs="Arial"/>
        </w:rPr>
      </w:pPr>
      <w:r w:rsidRPr="00140276">
        <w:rPr>
          <w:rFonts w:ascii="Arial" w:hAnsi="Arial" w:cs="Arial"/>
        </w:rPr>
        <w:t xml:space="preserve">(1) </w:t>
      </w:r>
      <w:r w:rsidR="00116093" w:rsidRPr="00140276">
        <w:rPr>
          <w:rFonts w:ascii="Arial" w:hAnsi="Arial" w:cs="Arial"/>
        </w:rPr>
        <w:t>Ovlaštenik dozvole na pomorskom dobru može obavljati djelatnost na pomorskom dobru samo u opsegu  i pod uvjetima utvrđenim u dozvoli na pomorskom dobru.</w:t>
      </w:r>
    </w:p>
    <w:p w:rsidR="00375EA7" w:rsidRPr="00140276" w:rsidRDefault="00375EA7" w:rsidP="00116093">
      <w:pPr>
        <w:spacing w:line="240" w:lineRule="auto"/>
        <w:contextualSpacing/>
        <w:mirrorIndents/>
        <w:jc w:val="both"/>
        <w:rPr>
          <w:rFonts w:ascii="Arial" w:hAnsi="Arial" w:cs="Arial"/>
        </w:rPr>
      </w:pPr>
      <w:r w:rsidRPr="00140276">
        <w:rPr>
          <w:rFonts w:ascii="Arial" w:hAnsi="Arial" w:cs="Arial"/>
        </w:rPr>
        <w:t xml:space="preserve">(2) </w:t>
      </w:r>
      <w:r w:rsidR="00116093" w:rsidRPr="00140276">
        <w:rPr>
          <w:rFonts w:ascii="Arial" w:hAnsi="Arial" w:cs="Arial"/>
        </w:rPr>
        <w:t xml:space="preserve">Ovlaštenik dozvole na pomorskom dobru nema pravo sklapati ugovore s trećim osobama na temelju kojih bi treće osobe obavljale djelatnost ili dio djelatnosti iz dozvole, niti ga davatelj dozvole može na to ovlastiti. </w:t>
      </w:r>
    </w:p>
    <w:p w:rsidR="00116093" w:rsidRPr="00140276" w:rsidRDefault="00375EA7" w:rsidP="00116093">
      <w:pPr>
        <w:spacing w:line="240" w:lineRule="auto"/>
        <w:contextualSpacing/>
        <w:mirrorIndents/>
        <w:jc w:val="both"/>
        <w:rPr>
          <w:rFonts w:ascii="Arial" w:hAnsi="Arial" w:cs="Arial"/>
        </w:rPr>
      </w:pPr>
      <w:r w:rsidRPr="00140276">
        <w:rPr>
          <w:rFonts w:ascii="Arial" w:hAnsi="Arial" w:cs="Arial"/>
        </w:rPr>
        <w:t xml:space="preserve">(3) </w:t>
      </w:r>
      <w:r w:rsidR="00116093" w:rsidRPr="00140276">
        <w:rPr>
          <w:rFonts w:ascii="Arial" w:hAnsi="Arial" w:cs="Arial"/>
        </w:rPr>
        <w:t xml:space="preserve">Zabrana </w:t>
      </w:r>
      <w:r w:rsidRPr="00140276">
        <w:rPr>
          <w:rFonts w:ascii="Arial" w:hAnsi="Arial" w:cs="Arial"/>
        </w:rPr>
        <w:t xml:space="preserve">iz prethodnog stavka </w:t>
      </w:r>
      <w:r w:rsidR="00116093" w:rsidRPr="00140276">
        <w:rPr>
          <w:rFonts w:ascii="Arial" w:hAnsi="Arial" w:cs="Arial"/>
        </w:rPr>
        <w:t>se ne odnosi na najam, posudbu i sl. samih sredstava kojima se obavlja djelatnost iz dozvole na pomorskom dobru.</w:t>
      </w:r>
    </w:p>
    <w:p w:rsidR="00116093" w:rsidRPr="00140276" w:rsidRDefault="00375EA7" w:rsidP="00116093">
      <w:pPr>
        <w:spacing w:line="240" w:lineRule="auto"/>
        <w:contextualSpacing/>
        <w:mirrorIndents/>
        <w:jc w:val="both"/>
        <w:rPr>
          <w:rFonts w:ascii="Arial" w:hAnsi="Arial" w:cs="Arial"/>
        </w:rPr>
      </w:pPr>
      <w:r w:rsidRPr="00140276">
        <w:rPr>
          <w:rFonts w:ascii="Arial" w:hAnsi="Arial" w:cs="Arial"/>
        </w:rPr>
        <w:t xml:space="preserve">(4) </w:t>
      </w:r>
      <w:r w:rsidR="00116093" w:rsidRPr="00140276">
        <w:rPr>
          <w:rFonts w:ascii="Arial" w:hAnsi="Arial" w:cs="Arial"/>
        </w:rPr>
        <w:t>Davatelj dozvole na pomorskom dobru dužan je brinuti se o tome da se pomorsko dobro koristi u opsegu i granicama utvrđenim u dozvoli na pomorskom dobru.</w:t>
      </w:r>
    </w:p>
    <w:p w:rsidR="00116093" w:rsidRPr="00140276" w:rsidRDefault="00375EA7" w:rsidP="00116093">
      <w:pPr>
        <w:spacing w:line="240" w:lineRule="auto"/>
        <w:contextualSpacing/>
        <w:mirrorIndents/>
        <w:jc w:val="both"/>
        <w:rPr>
          <w:rFonts w:ascii="Arial" w:hAnsi="Arial" w:cs="Arial"/>
        </w:rPr>
      </w:pPr>
      <w:r w:rsidRPr="00140276">
        <w:rPr>
          <w:rFonts w:ascii="Arial" w:hAnsi="Arial" w:cs="Arial"/>
        </w:rPr>
        <w:t xml:space="preserve">(5) </w:t>
      </w:r>
      <w:r w:rsidR="00116093" w:rsidRPr="00140276">
        <w:rPr>
          <w:rFonts w:ascii="Arial" w:hAnsi="Arial" w:cs="Arial"/>
        </w:rPr>
        <w:t>Davatelj dozvole na pomorskom dobru dužan je osigurati da ovlaštenik dozvole na pomorskom dobru ne ograničava opću upotrebu pomorskog dobra.</w:t>
      </w:r>
    </w:p>
    <w:p w:rsidR="00116093" w:rsidRPr="00140276" w:rsidRDefault="00375EA7" w:rsidP="00116093">
      <w:pPr>
        <w:spacing w:line="240" w:lineRule="auto"/>
        <w:contextualSpacing/>
        <w:mirrorIndents/>
        <w:jc w:val="both"/>
        <w:rPr>
          <w:rFonts w:ascii="Arial" w:hAnsi="Arial" w:cs="Arial"/>
        </w:rPr>
      </w:pPr>
      <w:r w:rsidRPr="00140276">
        <w:rPr>
          <w:rFonts w:ascii="Arial" w:hAnsi="Arial" w:cs="Arial"/>
        </w:rPr>
        <w:t xml:space="preserve">(6) </w:t>
      </w:r>
      <w:r w:rsidR="00116093" w:rsidRPr="00140276">
        <w:rPr>
          <w:rFonts w:ascii="Arial" w:hAnsi="Arial" w:cs="Arial"/>
        </w:rPr>
        <w:t>Ovlaštenik dozvole vodi brigu o dijelu obale, odnosno pomorskog dobra na kojem je dozvolom stekao pravo obavljanja djelatnosti tj. dužan ga je održavati i čistiti.</w:t>
      </w:r>
    </w:p>
    <w:p w:rsidR="00116093" w:rsidRDefault="00375EA7" w:rsidP="00116093">
      <w:pPr>
        <w:spacing w:line="240" w:lineRule="auto"/>
        <w:contextualSpacing/>
        <w:mirrorIndents/>
        <w:jc w:val="both"/>
        <w:rPr>
          <w:rFonts w:ascii="Arial" w:hAnsi="Arial" w:cs="Arial"/>
        </w:rPr>
      </w:pPr>
      <w:r w:rsidRPr="00140276">
        <w:rPr>
          <w:rFonts w:ascii="Arial" w:hAnsi="Arial" w:cs="Arial"/>
        </w:rPr>
        <w:t xml:space="preserve">(7) </w:t>
      </w:r>
      <w:r w:rsidR="00116093" w:rsidRPr="00140276">
        <w:rPr>
          <w:rFonts w:ascii="Arial" w:hAnsi="Arial" w:cs="Arial"/>
        </w:rPr>
        <w:t>Ovlaštenik dozvole dužan je izvršiti osiguranje od svih šteta koje bi mogle nastati uslijed obavljanja odobrene mu djelatnosti, te svoju odgovornost prema trećima uslijed mogućih šteta prouzročenih predmetima ili njegovom djelatnošću.</w:t>
      </w:r>
    </w:p>
    <w:p w:rsidR="00155254" w:rsidRDefault="00155254" w:rsidP="00155254">
      <w:pPr>
        <w:spacing w:line="240" w:lineRule="auto"/>
        <w:contextualSpacing/>
        <w:mirrorIndents/>
        <w:jc w:val="both"/>
        <w:rPr>
          <w:rFonts w:ascii="Arial" w:hAnsi="Arial" w:cs="Arial"/>
        </w:rPr>
      </w:pPr>
    </w:p>
    <w:p w:rsidR="006E7C49" w:rsidRPr="006E7C49" w:rsidRDefault="00165981" w:rsidP="006E7C49">
      <w:pPr>
        <w:spacing w:line="240" w:lineRule="auto"/>
        <w:contextualSpacing/>
        <w:mirrorIndents/>
        <w:jc w:val="center"/>
        <w:rPr>
          <w:rFonts w:ascii="Arial" w:hAnsi="Arial" w:cs="Arial"/>
          <w:b/>
        </w:rPr>
      </w:pPr>
      <w:r>
        <w:rPr>
          <w:rFonts w:ascii="Arial" w:hAnsi="Arial" w:cs="Arial"/>
          <w:b/>
        </w:rPr>
        <w:t>Članak 17</w:t>
      </w:r>
      <w:r w:rsidR="006E7C49" w:rsidRPr="006E7C49">
        <w:rPr>
          <w:rFonts w:ascii="Arial" w:hAnsi="Arial" w:cs="Arial"/>
          <w:b/>
        </w:rPr>
        <w:t>.</w:t>
      </w:r>
    </w:p>
    <w:p w:rsidR="006E7C49" w:rsidRDefault="006E7C49" w:rsidP="006E7C49">
      <w:pPr>
        <w:spacing w:line="240" w:lineRule="auto"/>
        <w:contextualSpacing/>
        <w:mirrorIndents/>
        <w:jc w:val="both"/>
        <w:rPr>
          <w:rFonts w:ascii="Arial" w:hAnsi="Arial" w:cs="Arial"/>
        </w:rPr>
      </w:pPr>
      <w:r w:rsidRPr="006E7C49">
        <w:rPr>
          <w:rFonts w:ascii="Arial" w:hAnsi="Arial" w:cs="Arial"/>
        </w:rPr>
        <w:t xml:space="preserve">Pravo podnošenja ponude, odnosno prijave za sudjelovanje na Javnom natječaju imaju sve fizičke osobe državljani Republike Hrvatske i državljani članica Europske unije, kao i sve pravne osobe koje imaju registrirano sjedište u Republici Hrvatskoj, odnosno nekoj od država članica Europske unije.                                                                                                                                              </w:t>
      </w:r>
    </w:p>
    <w:p w:rsidR="006E7C49" w:rsidRDefault="006E7C49" w:rsidP="00155254">
      <w:pPr>
        <w:spacing w:line="240" w:lineRule="auto"/>
        <w:contextualSpacing/>
        <w:mirrorIndents/>
        <w:jc w:val="both"/>
        <w:rPr>
          <w:rFonts w:ascii="Arial" w:hAnsi="Arial" w:cs="Arial"/>
        </w:rPr>
      </w:pPr>
    </w:p>
    <w:p w:rsidR="001720DE" w:rsidRPr="00A26346" w:rsidRDefault="00165981" w:rsidP="001720DE">
      <w:pPr>
        <w:spacing w:line="240" w:lineRule="auto"/>
        <w:contextualSpacing/>
        <w:mirrorIndents/>
        <w:jc w:val="center"/>
        <w:rPr>
          <w:rFonts w:ascii="Arial" w:hAnsi="Arial" w:cs="Arial"/>
          <w:b/>
        </w:rPr>
      </w:pPr>
      <w:r>
        <w:rPr>
          <w:rFonts w:ascii="Arial" w:hAnsi="Arial" w:cs="Arial"/>
          <w:b/>
        </w:rPr>
        <w:t>Članak 18</w:t>
      </w:r>
      <w:r w:rsidR="001720DE" w:rsidRPr="00A26346">
        <w:rPr>
          <w:rFonts w:ascii="Arial" w:hAnsi="Arial" w:cs="Arial"/>
          <w:b/>
        </w:rPr>
        <w:t>.</w:t>
      </w:r>
    </w:p>
    <w:p w:rsidR="001720DE" w:rsidRDefault="001720DE" w:rsidP="001720DE">
      <w:pPr>
        <w:spacing w:line="240" w:lineRule="auto"/>
        <w:contextualSpacing/>
        <w:mirrorIndents/>
        <w:jc w:val="both"/>
        <w:rPr>
          <w:rFonts w:ascii="Arial" w:hAnsi="Arial" w:cs="Arial"/>
        </w:rPr>
      </w:pPr>
      <w:r>
        <w:rPr>
          <w:rFonts w:ascii="Arial" w:hAnsi="Arial" w:cs="Arial"/>
        </w:rPr>
        <w:t>Vlada Republike Hrvatske Uredbom o vrstama djelatnosti i visini minimalne naknade za dodjelu dozvola na pomorsk</w:t>
      </w:r>
      <w:r w:rsidR="00FF092E">
        <w:rPr>
          <w:rFonts w:ascii="Arial" w:hAnsi="Arial" w:cs="Arial"/>
        </w:rPr>
        <w:t xml:space="preserve">om dobru </w:t>
      </w:r>
      <w:r>
        <w:rPr>
          <w:rFonts w:ascii="Arial" w:hAnsi="Arial" w:cs="Arial"/>
        </w:rPr>
        <w:t>propisuje vrste djelatnosti i visinu minimalne naknade za dodjelu dozvola na pomorskom dobru.</w:t>
      </w:r>
    </w:p>
    <w:p w:rsidR="006E7C49" w:rsidRDefault="006E7C49" w:rsidP="001720DE">
      <w:pPr>
        <w:spacing w:line="240" w:lineRule="auto"/>
        <w:contextualSpacing/>
        <w:mirrorIndents/>
        <w:jc w:val="both"/>
        <w:rPr>
          <w:rFonts w:ascii="Arial" w:hAnsi="Arial" w:cs="Arial"/>
        </w:rPr>
      </w:pPr>
    </w:p>
    <w:p w:rsidR="003A27D1" w:rsidRPr="004106E9" w:rsidRDefault="00740F1E" w:rsidP="004106E9">
      <w:pPr>
        <w:spacing w:line="240" w:lineRule="auto"/>
        <w:contextualSpacing/>
        <w:mirrorIndents/>
        <w:jc w:val="center"/>
        <w:rPr>
          <w:rFonts w:ascii="Arial" w:hAnsi="Arial" w:cs="Arial"/>
          <w:b/>
        </w:rPr>
      </w:pPr>
      <w:r>
        <w:rPr>
          <w:rFonts w:ascii="Arial" w:hAnsi="Arial" w:cs="Arial"/>
          <w:b/>
        </w:rPr>
        <w:t>Članak 19</w:t>
      </w:r>
      <w:r w:rsidR="004106E9" w:rsidRPr="004106E9">
        <w:rPr>
          <w:rFonts w:ascii="Arial" w:hAnsi="Arial" w:cs="Arial"/>
          <w:b/>
        </w:rPr>
        <w:t>.</w:t>
      </w:r>
    </w:p>
    <w:p w:rsidR="003A27D1" w:rsidRPr="003A27D1" w:rsidRDefault="003A27D1" w:rsidP="00BD321C">
      <w:pPr>
        <w:spacing w:line="240" w:lineRule="auto"/>
        <w:contextualSpacing/>
        <w:mirrorIndents/>
        <w:jc w:val="both"/>
        <w:rPr>
          <w:rFonts w:ascii="Arial" w:hAnsi="Arial" w:cs="Arial"/>
        </w:rPr>
      </w:pPr>
      <w:r w:rsidRPr="003A27D1">
        <w:rPr>
          <w:rFonts w:ascii="Arial" w:hAnsi="Arial" w:cs="Arial"/>
        </w:rPr>
        <w:t xml:space="preserve">Na pomorskom dobru na području Općine Konavle, </w:t>
      </w:r>
      <w:r w:rsidR="00C43100">
        <w:rPr>
          <w:rFonts w:ascii="Arial" w:hAnsi="Arial" w:cs="Arial"/>
        </w:rPr>
        <w:t xml:space="preserve">a </w:t>
      </w:r>
      <w:r w:rsidRPr="003A27D1">
        <w:rPr>
          <w:rFonts w:ascii="Arial" w:hAnsi="Arial" w:cs="Arial"/>
        </w:rPr>
        <w:t xml:space="preserve">kojim upravlja Općina Konavle, </w:t>
      </w:r>
      <w:r w:rsidR="00C43100">
        <w:rPr>
          <w:rFonts w:ascii="Arial" w:hAnsi="Arial" w:cs="Arial"/>
        </w:rPr>
        <w:t>utvrđuju se sljedeće djelatnosti za koje se izdaje dozvola na pomorskom dobru:</w:t>
      </w:r>
    </w:p>
    <w:p w:rsidR="003A27D1" w:rsidRPr="00740F1E" w:rsidRDefault="00C43100" w:rsidP="00740F1E">
      <w:pPr>
        <w:pStyle w:val="ListParagraph"/>
        <w:numPr>
          <w:ilvl w:val="0"/>
          <w:numId w:val="15"/>
        </w:numPr>
        <w:spacing w:line="240" w:lineRule="auto"/>
        <w:mirrorIndents/>
        <w:jc w:val="both"/>
        <w:rPr>
          <w:rFonts w:ascii="Arial" w:hAnsi="Arial" w:cs="Arial"/>
        </w:rPr>
      </w:pPr>
      <w:r w:rsidRPr="00740F1E">
        <w:rPr>
          <w:rFonts w:ascii="Arial" w:hAnsi="Arial" w:cs="Arial"/>
        </w:rPr>
        <w:t>iznajmljivanje opreme za rekreaciju i sport,</w:t>
      </w:r>
    </w:p>
    <w:p w:rsidR="00C43100" w:rsidRPr="00740F1E" w:rsidRDefault="00C43100" w:rsidP="00740F1E">
      <w:pPr>
        <w:pStyle w:val="ListParagraph"/>
        <w:numPr>
          <w:ilvl w:val="0"/>
          <w:numId w:val="15"/>
        </w:numPr>
        <w:spacing w:line="240" w:lineRule="auto"/>
        <w:mirrorIndents/>
        <w:jc w:val="both"/>
        <w:rPr>
          <w:rFonts w:ascii="Arial" w:hAnsi="Arial" w:cs="Arial"/>
        </w:rPr>
      </w:pPr>
      <w:r w:rsidRPr="00740F1E">
        <w:rPr>
          <w:rFonts w:ascii="Arial" w:hAnsi="Arial" w:cs="Arial"/>
        </w:rPr>
        <w:t>ugostiteljska djelatnost pripreme i usluživanja pića i hrane,</w:t>
      </w:r>
    </w:p>
    <w:p w:rsidR="00C43100" w:rsidRPr="00740F1E" w:rsidRDefault="00F7676E" w:rsidP="00740F1E">
      <w:pPr>
        <w:pStyle w:val="ListParagraph"/>
        <w:numPr>
          <w:ilvl w:val="0"/>
          <w:numId w:val="15"/>
        </w:numPr>
        <w:spacing w:line="240" w:lineRule="auto"/>
        <w:mirrorIndents/>
        <w:jc w:val="both"/>
        <w:rPr>
          <w:rFonts w:ascii="Arial" w:hAnsi="Arial" w:cs="Arial"/>
        </w:rPr>
      </w:pPr>
      <w:r w:rsidRPr="00740F1E">
        <w:rPr>
          <w:rFonts w:ascii="Arial" w:hAnsi="Arial" w:cs="Arial"/>
        </w:rPr>
        <w:t>trgovina</w:t>
      </w:r>
      <w:r w:rsidR="00C43100" w:rsidRPr="00740F1E">
        <w:rPr>
          <w:rFonts w:ascii="Arial" w:hAnsi="Arial" w:cs="Arial"/>
        </w:rPr>
        <w:t xml:space="preserve"> na malo izvan prodavaonica,</w:t>
      </w:r>
    </w:p>
    <w:p w:rsidR="00C43100" w:rsidRPr="00740F1E" w:rsidRDefault="00F7676E" w:rsidP="00740F1E">
      <w:pPr>
        <w:pStyle w:val="ListParagraph"/>
        <w:numPr>
          <w:ilvl w:val="0"/>
          <w:numId w:val="15"/>
        </w:numPr>
        <w:spacing w:line="240" w:lineRule="auto"/>
        <w:mirrorIndents/>
        <w:jc w:val="both"/>
        <w:rPr>
          <w:rFonts w:ascii="Arial" w:hAnsi="Arial" w:cs="Arial"/>
        </w:rPr>
      </w:pPr>
      <w:r w:rsidRPr="00740F1E">
        <w:rPr>
          <w:rFonts w:ascii="Arial" w:hAnsi="Arial" w:cs="Arial"/>
        </w:rPr>
        <w:t>zabavna i rekreacijska djelatnost</w:t>
      </w:r>
      <w:r w:rsidR="00C43100" w:rsidRPr="00740F1E">
        <w:rPr>
          <w:rFonts w:ascii="Arial" w:hAnsi="Arial" w:cs="Arial"/>
        </w:rPr>
        <w:t>,</w:t>
      </w:r>
    </w:p>
    <w:p w:rsidR="00C43100" w:rsidRPr="00740F1E" w:rsidRDefault="00F7676E" w:rsidP="00740F1E">
      <w:pPr>
        <w:pStyle w:val="ListParagraph"/>
        <w:numPr>
          <w:ilvl w:val="0"/>
          <w:numId w:val="15"/>
        </w:numPr>
        <w:spacing w:line="240" w:lineRule="auto"/>
        <w:mirrorIndents/>
        <w:jc w:val="both"/>
        <w:rPr>
          <w:rFonts w:ascii="Arial" w:hAnsi="Arial" w:cs="Arial"/>
        </w:rPr>
      </w:pPr>
      <w:r w:rsidRPr="00740F1E">
        <w:rPr>
          <w:rFonts w:ascii="Arial" w:hAnsi="Arial" w:cs="Arial"/>
        </w:rPr>
        <w:lastRenderedPageBreak/>
        <w:t>djelatnost</w:t>
      </w:r>
      <w:r w:rsidR="00C43100" w:rsidRPr="00740F1E">
        <w:rPr>
          <w:rFonts w:ascii="Arial" w:hAnsi="Arial" w:cs="Arial"/>
        </w:rPr>
        <w:t xml:space="preserve"> za njegu i održavanje tijela,</w:t>
      </w:r>
    </w:p>
    <w:p w:rsidR="00F7676E" w:rsidRPr="00740F1E" w:rsidRDefault="00F7676E" w:rsidP="00740F1E">
      <w:pPr>
        <w:pStyle w:val="ListParagraph"/>
        <w:numPr>
          <w:ilvl w:val="0"/>
          <w:numId w:val="15"/>
        </w:numPr>
        <w:spacing w:line="240" w:lineRule="auto"/>
        <w:mirrorIndents/>
        <w:jc w:val="both"/>
        <w:rPr>
          <w:rFonts w:ascii="Arial" w:hAnsi="Arial" w:cs="Arial"/>
        </w:rPr>
      </w:pPr>
      <w:r w:rsidRPr="00740F1E">
        <w:rPr>
          <w:rFonts w:ascii="Arial" w:hAnsi="Arial" w:cs="Arial"/>
        </w:rPr>
        <w:t>reklamiranje,</w:t>
      </w:r>
    </w:p>
    <w:p w:rsidR="00F7676E" w:rsidRPr="00740F1E" w:rsidRDefault="00F7676E" w:rsidP="00740F1E">
      <w:pPr>
        <w:pStyle w:val="ListParagraph"/>
        <w:numPr>
          <w:ilvl w:val="0"/>
          <w:numId w:val="15"/>
        </w:numPr>
        <w:spacing w:line="240" w:lineRule="auto"/>
        <w:mirrorIndents/>
        <w:jc w:val="both"/>
        <w:rPr>
          <w:rFonts w:ascii="Arial" w:hAnsi="Arial" w:cs="Arial"/>
        </w:rPr>
      </w:pPr>
      <w:r w:rsidRPr="00740F1E">
        <w:rPr>
          <w:rFonts w:ascii="Arial" w:hAnsi="Arial" w:cs="Arial"/>
        </w:rPr>
        <w:t>privremena ili prigodna djelatnost.</w:t>
      </w:r>
    </w:p>
    <w:p w:rsidR="00C43100" w:rsidRPr="003A27D1" w:rsidRDefault="00C43100" w:rsidP="00BD321C">
      <w:pPr>
        <w:spacing w:line="240" w:lineRule="auto"/>
        <w:contextualSpacing/>
        <w:mirrorIndents/>
        <w:jc w:val="both"/>
        <w:rPr>
          <w:rFonts w:ascii="Arial" w:hAnsi="Arial" w:cs="Arial"/>
        </w:rPr>
      </w:pPr>
    </w:p>
    <w:p w:rsidR="003A27D1" w:rsidRPr="00F7676E" w:rsidRDefault="00740F1E" w:rsidP="00F7676E">
      <w:pPr>
        <w:spacing w:line="240" w:lineRule="auto"/>
        <w:contextualSpacing/>
        <w:mirrorIndents/>
        <w:jc w:val="center"/>
        <w:rPr>
          <w:rFonts w:ascii="Arial" w:hAnsi="Arial" w:cs="Arial"/>
          <w:b/>
        </w:rPr>
      </w:pPr>
      <w:r>
        <w:rPr>
          <w:rFonts w:ascii="Arial" w:hAnsi="Arial" w:cs="Arial"/>
          <w:b/>
        </w:rPr>
        <w:t>Članak 20</w:t>
      </w:r>
      <w:r w:rsidR="00F7676E" w:rsidRPr="00F7676E">
        <w:rPr>
          <w:rFonts w:ascii="Arial" w:hAnsi="Arial" w:cs="Arial"/>
          <w:b/>
        </w:rPr>
        <w:t>.</w:t>
      </w:r>
    </w:p>
    <w:p w:rsidR="00F7676E" w:rsidRDefault="00787BEC" w:rsidP="00F7676E">
      <w:pPr>
        <w:spacing w:line="240" w:lineRule="auto"/>
        <w:contextualSpacing/>
        <w:mirrorIndents/>
        <w:jc w:val="both"/>
        <w:rPr>
          <w:rFonts w:ascii="Arial" w:hAnsi="Arial" w:cs="Arial"/>
        </w:rPr>
      </w:pPr>
      <w:r>
        <w:rPr>
          <w:rFonts w:ascii="Arial" w:hAnsi="Arial" w:cs="Arial"/>
        </w:rPr>
        <w:t xml:space="preserve">(1) </w:t>
      </w:r>
      <w:r w:rsidR="00F7676E">
        <w:rPr>
          <w:rFonts w:ascii="Arial" w:hAnsi="Arial" w:cs="Arial"/>
        </w:rPr>
        <w:t xml:space="preserve">Pojedini </w:t>
      </w:r>
      <w:r w:rsidR="00387585">
        <w:rPr>
          <w:rFonts w:ascii="Arial" w:hAnsi="Arial" w:cs="Arial"/>
        </w:rPr>
        <w:t>pojmovi u smislu ovog Pl</w:t>
      </w:r>
      <w:r w:rsidR="00E94362">
        <w:rPr>
          <w:rFonts w:ascii="Arial" w:hAnsi="Arial" w:cs="Arial"/>
        </w:rPr>
        <w:t>ana imaju sl</w:t>
      </w:r>
      <w:r w:rsidR="00F7676E">
        <w:rPr>
          <w:rFonts w:ascii="Arial" w:hAnsi="Arial" w:cs="Arial"/>
        </w:rPr>
        <w:t>jedeće značenje:</w:t>
      </w:r>
    </w:p>
    <w:p w:rsidR="00F7676E" w:rsidRPr="00F7676E" w:rsidRDefault="00567AAA" w:rsidP="00F7676E">
      <w:pPr>
        <w:spacing w:line="240" w:lineRule="auto"/>
        <w:contextualSpacing/>
        <w:mirrorIndents/>
        <w:jc w:val="both"/>
        <w:rPr>
          <w:rFonts w:ascii="Arial" w:hAnsi="Arial" w:cs="Arial"/>
        </w:rPr>
      </w:pPr>
      <w:r>
        <w:rPr>
          <w:rFonts w:ascii="Arial" w:hAnsi="Arial" w:cs="Arial"/>
        </w:rPr>
        <w:t>1.</w:t>
      </w:r>
      <w:r w:rsidR="00F7676E" w:rsidRPr="00F7676E">
        <w:rPr>
          <w:rFonts w:ascii="Arial" w:hAnsi="Arial" w:cs="Arial"/>
        </w:rPr>
        <w:t xml:space="preserve"> </w:t>
      </w:r>
      <w:r w:rsidR="00F7676E" w:rsidRPr="00F7676E">
        <w:rPr>
          <w:rFonts w:ascii="Arial" w:hAnsi="Arial" w:cs="Arial"/>
          <w:i/>
        </w:rPr>
        <w:t>objekt</w:t>
      </w:r>
      <w:r w:rsidR="00F7676E" w:rsidRPr="00F7676E">
        <w:rPr>
          <w:rFonts w:ascii="Arial" w:hAnsi="Arial" w:cs="Arial"/>
        </w:rPr>
        <w:t xml:space="preserve"> je svaka građevina gotove konstrukcije tlocrtne površine do 15 m2, koja se</w:t>
      </w:r>
      <w:r w:rsidR="00F7676E">
        <w:rPr>
          <w:rFonts w:ascii="Arial" w:hAnsi="Arial" w:cs="Arial"/>
        </w:rPr>
        <w:t xml:space="preserve"> </w:t>
      </w:r>
      <w:r w:rsidR="00F7676E" w:rsidRPr="00F7676E">
        <w:rPr>
          <w:rFonts w:ascii="Arial" w:hAnsi="Arial" w:cs="Arial"/>
        </w:rPr>
        <w:t>postavlja</w:t>
      </w:r>
      <w:r w:rsidR="00F7676E">
        <w:rPr>
          <w:rFonts w:ascii="Arial" w:hAnsi="Arial" w:cs="Arial"/>
        </w:rPr>
        <w:t xml:space="preserve"> </w:t>
      </w:r>
      <w:r w:rsidR="00F7676E" w:rsidRPr="00F7676E">
        <w:rPr>
          <w:rFonts w:ascii="Arial" w:hAnsi="Arial" w:cs="Arial"/>
        </w:rPr>
        <w:t>u prostor pomorskog dobra u skladu s tipskim projektom za kojeg je doneseno</w:t>
      </w:r>
      <w:r w:rsidR="00F7676E">
        <w:rPr>
          <w:rFonts w:ascii="Arial" w:hAnsi="Arial" w:cs="Arial"/>
        </w:rPr>
        <w:t xml:space="preserve"> </w:t>
      </w:r>
      <w:r w:rsidR="00F7676E" w:rsidRPr="00F7676E">
        <w:rPr>
          <w:rFonts w:ascii="Arial" w:hAnsi="Arial" w:cs="Arial"/>
        </w:rPr>
        <w:t>rješenje sukladno</w:t>
      </w:r>
      <w:r w:rsidR="00F7676E">
        <w:rPr>
          <w:rFonts w:ascii="Arial" w:hAnsi="Arial" w:cs="Arial"/>
        </w:rPr>
        <w:t xml:space="preserve"> </w:t>
      </w:r>
      <w:r w:rsidR="00F7676E" w:rsidRPr="00F7676E">
        <w:rPr>
          <w:rFonts w:ascii="Arial" w:hAnsi="Arial" w:cs="Arial"/>
        </w:rPr>
        <w:t>propisima o gradnji ili tehnička ocjena prema posebnom zakonu, koja</w:t>
      </w:r>
      <w:r w:rsidR="00F7676E">
        <w:rPr>
          <w:rFonts w:ascii="Arial" w:hAnsi="Arial" w:cs="Arial"/>
        </w:rPr>
        <w:t xml:space="preserve"> </w:t>
      </w:r>
      <w:r w:rsidR="00F7676E" w:rsidRPr="00F7676E">
        <w:rPr>
          <w:rFonts w:ascii="Arial" w:hAnsi="Arial" w:cs="Arial"/>
        </w:rPr>
        <w:t>može imati konstruktivno</w:t>
      </w:r>
      <w:r w:rsidR="00F7676E">
        <w:rPr>
          <w:rFonts w:ascii="Arial" w:hAnsi="Arial" w:cs="Arial"/>
        </w:rPr>
        <w:t xml:space="preserve"> </w:t>
      </w:r>
      <w:r w:rsidR="00F7676E" w:rsidRPr="00F7676E">
        <w:rPr>
          <w:rFonts w:ascii="Arial" w:hAnsi="Arial" w:cs="Arial"/>
        </w:rPr>
        <w:t>povezanu nadstrešnicu do 20 m2, a postavlja se na odgovarajuću</w:t>
      </w:r>
      <w:r w:rsidR="00F7676E">
        <w:rPr>
          <w:rFonts w:ascii="Arial" w:hAnsi="Arial" w:cs="Arial"/>
        </w:rPr>
        <w:t xml:space="preserve"> </w:t>
      </w:r>
      <w:r w:rsidR="00F7676E" w:rsidRPr="00F7676E">
        <w:rPr>
          <w:rFonts w:ascii="Arial" w:hAnsi="Arial" w:cs="Arial"/>
        </w:rPr>
        <w:t>potkonstrukciju koja leži na</w:t>
      </w:r>
      <w:r w:rsidR="00F7676E">
        <w:rPr>
          <w:rFonts w:ascii="Arial" w:hAnsi="Arial" w:cs="Arial"/>
        </w:rPr>
        <w:t xml:space="preserve"> </w:t>
      </w:r>
      <w:r w:rsidR="00F7676E" w:rsidRPr="00F7676E">
        <w:rPr>
          <w:rFonts w:ascii="Arial" w:hAnsi="Arial" w:cs="Arial"/>
        </w:rPr>
        <w:t>izvornoj podlozi pomorskog dobra</w:t>
      </w:r>
      <w:r w:rsidR="00331013">
        <w:rPr>
          <w:rFonts w:ascii="Arial" w:hAnsi="Arial" w:cs="Arial"/>
        </w:rPr>
        <w:t>.</w:t>
      </w:r>
    </w:p>
    <w:p w:rsidR="00F7676E" w:rsidRPr="00F7676E" w:rsidRDefault="00567AAA" w:rsidP="00F7676E">
      <w:pPr>
        <w:spacing w:line="240" w:lineRule="auto"/>
        <w:contextualSpacing/>
        <w:mirrorIndents/>
        <w:jc w:val="both"/>
        <w:rPr>
          <w:rFonts w:ascii="Arial" w:hAnsi="Arial" w:cs="Arial"/>
        </w:rPr>
      </w:pPr>
      <w:r>
        <w:rPr>
          <w:rFonts w:ascii="Arial" w:hAnsi="Arial" w:cs="Arial"/>
        </w:rPr>
        <w:t>2.</w:t>
      </w:r>
      <w:r w:rsidR="00F7676E" w:rsidRPr="00F7676E">
        <w:rPr>
          <w:rFonts w:ascii="Arial" w:hAnsi="Arial" w:cs="Arial"/>
        </w:rPr>
        <w:t xml:space="preserve"> </w:t>
      </w:r>
      <w:r w:rsidR="00F7676E" w:rsidRPr="00D45793">
        <w:rPr>
          <w:rFonts w:ascii="Arial" w:hAnsi="Arial" w:cs="Arial"/>
          <w:i/>
        </w:rPr>
        <w:t>plovilo</w:t>
      </w:r>
      <w:r w:rsidR="00F7676E" w:rsidRPr="00F7676E">
        <w:rPr>
          <w:rFonts w:ascii="Arial" w:hAnsi="Arial" w:cs="Arial"/>
        </w:rPr>
        <w:t xml:space="preserve"> je kajak, kanu, gondola, pedalina i slično plovilo pogonjeno ljudskom snagom ili na</w:t>
      </w:r>
      <w:r w:rsidR="00D45793">
        <w:rPr>
          <w:rFonts w:ascii="Arial" w:hAnsi="Arial" w:cs="Arial"/>
        </w:rPr>
        <w:t xml:space="preserve"> </w:t>
      </w:r>
      <w:r w:rsidR="00F7676E" w:rsidRPr="00F7676E">
        <w:rPr>
          <w:rFonts w:ascii="Arial" w:hAnsi="Arial" w:cs="Arial"/>
        </w:rPr>
        <w:t>motorni pogon, daska za jedrenje ili jahanje na valovima, brodica za gospodarsku namjenu</w:t>
      </w:r>
      <w:r w:rsidR="00D45793">
        <w:rPr>
          <w:rFonts w:ascii="Arial" w:hAnsi="Arial" w:cs="Arial"/>
        </w:rPr>
        <w:t xml:space="preserve"> </w:t>
      </w:r>
      <w:r w:rsidR="00F7676E" w:rsidRPr="00F7676E">
        <w:rPr>
          <w:rFonts w:ascii="Arial" w:hAnsi="Arial" w:cs="Arial"/>
        </w:rPr>
        <w:t xml:space="preserve">kojom se obavlja djelatnost vuče plovilom u svrhu zabave, brodica na motorni pogon do </w:t>
      </w:r>
      <w:r w:rsidR="00D45793">
        <w:rPr>
          <w:rFonts w:ascii="Arial" w:hAnsi="Arial" w:cs="Arial"/>
        </w:rPr>
        <w:t>osam (</w:t>
      </w:r>
      <w:r w:rsidR="00F7676E" w:rsidRPr="00F7676E">
        <w:rPr>
          <w:rFonts w:ascii="Arial" w:hAnsi="Arial" w:cs="Arial"/>
        </w:rPr>
        <w:t>8</w:t>
      </w:r>
      <w:r w:rsidR="00D45793">
        <w:rPr>
          <w:rFonts w:ascii="Arial" w:hAnsi="Arial" w:cs="Arial"/>
        </w:rPr>
        <w:t xml:space="preserve">) </w:t>
      </w:r>
      <w:r w:rsidR="00F7676E" w:rsidRPr="00F7676E">
        <w:rPr>
          <w:rFonts w:ascii="Arial" w:hAnsi="Arial" w:cs="Arial"/>
        </w:rPr>
        <w:t>metara za obavljanje gospodarske djelatnosti iznajmljivanja plovila, te plovilo na vodomlazni</w:t>
      </w:r>
      <w:r w:rsidR="00D45793">
        <w:rPr>
          <w:rFonts w:ascii="Arial" w:hAnsi="Arial" w:cs="Arial"/>
        </w:rPr>
        <w:t xml:space="preserve"> </w:t>
      </w:r>
      <w:r w:rsidR="00F7676E" w:rsidRPr="00F7676E">
        <w:rPr>
          <w:rFonts w:ascii="Arial" w:hAnsi="Arial" w:cs="Arial"/>
        </w:rPr>
        <w:t>pogon registrirano za obavljanje gospodarske djelatnosti</w:t>
      </w:r>
      <w:r w:rsidR="00331013">
        <w:rPr>
          <w:rFonts w:ascii="Arial" w:hAnsi="Arial" w:cs="Arial"/>
        </w:rPr>
        <w:t>.</w:t>
      </w:r>
    </w:p>
    <w:p w:rsidR="00F7676E" w:rsidRPr="00F7676E" w:rsidRDefault="00567AAA" w:rsidP="00F7676E">
      <w:pPr>
        <w:spacing w:line="240" w:lineRule="auto"/>
        <w:contextualSpacing/>
        <w:mirrorIndents/>
        <w:jc w:val="both"/>
        <w:rPr>
          <w:rFonts w:ascii="Arial" w:hAnsi="Arial" w:cs="Arial"/>
        </w:rPr>
      </w:pPr>
      <w:r>
        <w:rPr>
          <w:rFonts w:ascii="Arial" w:hAnsi="Arial" w:cs="Arial"/>
        </w:rPr>
        <w:t>3.</w:t>
      </w:r>
      <w:r w:rsidR="00F7676E" w:rsidRPr="00F7676E">
        <w:rPr>
          <w:rFonts w:ascii="Arial" w:hAnsi="Arial" w:cs="Arial"/>
        </w:rPr>
        <w:t xml:space="preserve"> </w:t>
      </w:r>
      <w:r w:rsidR="00F7676E" w:rsidRPr="00D45793">
        <w:rPr>
          <w:rFonts w:ascii="Arial" w:hAnsi="Arial" w:cs="Arial"/>
          <w:i/>
        </w:rPr>
        <w:t>plovilo na vodomlazni pogon</w:t>
      </w:r>
      <w:r w:rsidR="00F7676E" w:rsidRPr="00F7676E">
        <w:rPr>
          <w:rFonts w:ascii="Arial" w:hAnsi="Arial" w:cs="Arial"/>
        </w:rPr>
        <w:t xml:space="preserve"> jest brodica duljine manje od 4 metra opremljena motorom s</w:t>
      </w:r>
      <w:r w:rsidR="00D45793">
        <w:rPr>
          <w:rFonts w:ascii="Arial" w:hAnsi="Arial" w:cs="Arial"/>
        </w:rPr>
        <w:t xml:space="preserve"> </w:t>
      </w:r>
      <w:r w:rsidR="00F7676E" w:rsidRPr="00F7676E">
        <w:rPr>
          <w:rFonts w:ascii="Arial" w:hAnsi="Arial" w:cs="Arial"/>
        </w:rPr>
        <w:t>unutarnjim izgaranjem i vodomlaznom pumpom kao glavnim pogonskim uređajem,</w:t>
      </w:r>
      <w:r w:rsidR="00D45793">
        <w:rPr>
          <w:rFonts w:ascii="Arial" w:hAnsi="Arial" w:cs="Arial"/>
        </w:rPr>
        <w:t xml:space="preserve"> </w:t>
      </w:r>
      <w:r w:rsidR="00F7676E" w:rsidRPr="00F7676E">
        <w:rPr>
          <w:rFonts w:ascii="Arial" w:hAnsi="Arial" w:cs="Arial"/>
        </w:rPr>
        <w:t xml:space="preserve">projektirana </w:t>
      </w:r>
      <w:r w:rsidR="00E94362">
        <w:rPr>
          <w:rFonts w:ascii="Arial" w:hAnsi="Arial" w:cs="Arial"/>
        </w:rPr>
        <w:t>tako</w:t>
      </w:r>
      <w:r w:rsidR="00F7676E" w:rsidRPr="00F7676E">
        <w:rPr>
          <w:rFonts w:ascii="Arial" w:hAnsi="Arial" w:cs="Arial"/>
        </w:rPr>
        <w:t xml:space="preserve"> da osoba ili osobe na njoj sjede, stoje ili kleče</w:t>
      </w:r>
      <w:r w:rsidR="00331013">
        <w:rPr>
          <w:rFonts w:ascii="Arial" w:hAnsi="Arial" w:cs="Arial"/>
        </w:rPr>
        <w:t>.</w:t>
      </w:r>
    </w:p>
    <w:p w:rsidR="00F7676E" w:rsidRDefault="00567AAA" w:rsidP="00F7676E">
      <w:pPr>
        <w:spacing w:line="240" w:lineRule="auto"/>
        <w:contextualSpacing/>
        <w:mirrorIndents/>
        <w:jc w:val="both"/>
        <w:rPr>
          <w:rFonts w:ascii="Arial" w:hAnsi="Arial" w:cs="Arial"/>
        </w:rPr>
      </w:pPr>
      <w:r>
        <w:rPr>
          <w:rFonts w:ascii="Arial" w:hAnsi="Arial" w:cs="Arial"/>
        </w:rPr>
        <w:t>4.</w:t>
      </w:r>
      <w:r w:rsidR="00F7676E" w:rsidRPr="00F7676E">
        <w:rPr>
          <w:rFonts w:ascii="Arial" w:hAnsi="Arial" w:cs="Arial"/>
        </w:rPr>
        <w:t xml:space="preserve"> </w:t>
      </w:r>
      <w:r w:rsidR="00F7676E" w:rsidRPr="00D45793">
        <w:rPr>
          <w:rFonts w:ascii="Arial" w:hAnsi="Arial" w:cs="Arial"/>
          <w:i/>
        </w:rPr>
        <w:t>terasa</w:t>
      </w:r>
      <w:r w:rsidR="00F7676E" w:rsidRPr="00F7676E">
        <w:rPr>
          <w:rFonts w:ascii="Arial" w:hAnsi="Arial" w:cs="Arial"/>
        </w:rPr>
        <w:t xml:space="preserve"> je prostor za usluživanje gostiju na otvorenom, bez krovne konstrukcije, na koju se</w:t>
      </w:r>
      <w:r w:rsidR="00D45793">
        <w:rPr>
          <w:rFonts w:ascii="Arial" w:hAnsi="Arial" w:cs="Arial"/>
        </w:rPr>
        <w:t xml:space="preserve"> </w:t>
      </w:r>
      <w:r w:rsidR="00F7676E" w:rsidRPr="00F7676E">
        <w:rPr>
          <w:rFonts w:ascii="Arial" w:hAnsi="Arial" w:cs="Arial"/>
        </w:rPr>
        <w:t>mogu postavljati stolovi, stolice i naprave za zaštitu od sunca i atmosferilija, a može imati</w:t>
      </w:r>
      <w:r w:rsidR="00D45793">
        <w:rPr>
          <w:rFonts w:ascii="Arial" w:hAnsi="Arial" w:cs="Arial"/>
        </w:rPr>
        <w:t xml:space="preserve"> </w:t>
      </w:r>
      <w:r w:rsidR="00F7676E" w:rsidRPr="00F7676E">
        <w:rPr>
          <w:rFonts w:ascii="Arial" w:hAnsi="Arial" w:cs="Arial"/>
        </w:rPr>
        <w:t>montažno</w:t>
      </w:r>
      <w:r w:rsidR="00DF1594">
        <w:rPr>
          <w:rFonts w:ascii="Arial" w:hAnsi="Arial" w:cs="Arial"/>
        </w:rPr>
        <w:t xml:space="preserve"> </w:t>
      </w:r>
      <w:r w:rsidR="00F7676E" w:rsidRPr="00F7676E">
        <w:rPr>
          <w:rFonts w:ascii="Arial" w:hAnsi="Arial" w:cs="Arial"/>
        </w:rPr>
        <w:t>-</w:t>
      </w:r>
      <w:r w:rsidR="00DF1594">
        <w:rPr>
          <w:rFonts w:ascii="Arial" w:hAnsi="Arial" w:cs="Arial"/>
        </w:rPr>
        <w:t xml:space="preserve"> </w:t>
      </w:r>
      <w:r w:rsidR="00F7676E" w:rsidRPr="00F7676E">
        <w:rPr>
          <w:rFonts w:ascii="Arial" w:hAnsi="Arial" w:cs="Arial"/>
        </w:rPr>
        <w:t>demontažni</w:t>
      </w:r>
      <w:r w:rsidR="00D45793">
        <w:rPr>
          <w:rFonts w:ascii="Arial" w:hAnsi="Arial" w:cs="Arial"/>
        </w:rPr>
        <w:t xml:space="preserve"> </w:t>
      </w:r>
      <w:r w:rsidR="00F7676E" w:rsidRPr="00F7676E">
        <w:rPr>
          <w:rFonts w:ascii="Arial" w:hAnsi="Arial" w:cs="Arial"/>
        </w:rPr>
        <w:t>podest, odnosno podnicu postavljenu na odgovarajuću</w:t>
      </w:r>
      <w:r w:rsidR="00D45793">
        <w:rPr>
          <w:rFonts w:ascii="Arial" w:hAnsi="Arial" w:cs="Arial"/>
        </w:rPr>
        <w:t xml:space="preserve"> </w:t>
      </w:r>
      <w:r w:rsidR="00F7676E" w:rsidRPr="00F7676E">
        <w:rPr>
          <w:rFonts w:ascii="Arial" w:hAnsi="Arial" w:cs="Arial"/>
        </w:rPr>
        <w:t>potkonstrukciju</w:t>
      </w:r>
      <w:r w:rsidR="00D45793">
        <w:rPr>
          <w:rFonts w:ascii="Arial" w:hAnsi="Arial" w:cs="Arial"/>
        </w:rPr>
        <w:t xml:space="preserve"> </w:t>
      </w:r>
      <w:r w:rsidR="00F7676E" w:rsidRPr="00F7676E">
        <w:rPr>
          <w:rFonts w:ascii="Arial" w:hAnsi="Arial" w:cs="Arial"/>
        </w:rPr>
        <w:t>koja leži na izvornoj podlozi pomorskog dobra</w:t>
      </w:r>
      <w:r w:rsidR="00331013">
        <w:rPr>
          <w:rFonts w:ascii="Arial" w:hAnsi="Arial" w:cs="Arial"/>
        </w:rPr>
        <w:t>.</w:t>
      </w:r>
    </w:p>
    <w:p w:rsidR="00D45793" w:rsidRPr="00387585" w:rsidRDefault="00567AAA" w:rsidP="00F7676E">
      <w:pPr>
        <w:spacing w:line="240" w:lineRule="auto"/>
        <w:contextualSpacing/>
        <w:mirrorIndents/>
        <w:jc w:val="both"/>
        <w:rPr>
          <w:rFonts w:ascii="Arial" w:hAnsi="Arial" w:cs="Arial"/>
        </w:rPr>
      </w:pPr>
      <w:r>
        <w:rPr>
          <w:rFonts w:ascii="Arial" w:hAnsi="Arial" w:cs="Arial"/>
        </w:rPr>
        <w:t>5.</w:t>
      </w:r>
      <w:r w:rsidR="00D45793">
        <w:rPr>
          <w:rFonts w:ascii="Arial" w:hAnsi="Arial" w:cs="Arial"/>
        </w:rPr>
        <w:t xml:space="preserve"> </w:t>
      </w:r>
      <w:r w:rsidR="00D45793" w:rsidRPr="00D45793">
        <w:rPr>
          <w:rFonts w:ascii="Arial" w:hAnsi="Arial" w:cs="Arial"/>
          <w:i/>
        </w:rPr>
        <w:t>ležaljka</w:t>
      </w:r>
      <w:r w:rsidR="00387585">
        <w:rPr>
          <w:rFonts w:ascii="Arial" w:hAnsi="Arial" w:cs="Arial"/>
          <w:i/>
        </w:rPr>
        <w:t xml:space="preserve"> </w:t>
      </w:r>
      <w:r w:rsidR="00387585">
        <w:rPr>
          <w:rFonts w:ascii="Arial" w:hAnsi="Arial" w:cs="Arial"/>
        </w:rPr>
        <w:t>mora biti namijenjena isključivo za jednog korisnika i maksimalnih dimenzija 200x70x50cm (dxšxv).</w:t>
      </w:r>
    </w:p>
    <w:p w:rsidR="00D45793" w:rsidRPr="00387585" w:rsidRDefault="00567AAA" w:rsidP="00F7676E">
      <w:pPr>
        <w:spacing w:line="240" w:lineRule="auto"/>
        <w:contextualSpacing/>
        <w:mirrorIndents/>
        <w:jc w:val="both"/>
        <w:rPr>
          <w:rFonts w:ascii="Arial" w:hAnsi="Arial" w:cs="Arial"/>
        </w:rPr>
      </w:pPr>
      <w:r>
        <w:rPr>
          <w:rFonts w:ascii="Arial" w:hAnsi="Arial" w:cs="Arial"/>
        </w:rPr>
        <w:t>6.</w:t>
      </w:r>
      <w:r w:rsidR="00D45793">
        <w:rPr>
          <w:rFonts w:ascii="Arial" w:hAnsi="Arial" w:cs="Arial"/>
        </w:rPr>
        <w:t xml:space="preserve"> </w:t>
      </w:r>
      <w:r w:rsidR="00E94362">
        <w:rPr>
          <w:rFonts w:ascii="Arial" w:hAnsi="Arial" w:cs="Arial"/>
          <w:i/>
        </w:rPr>
        <w:t>sunco</w:t>
      </w:r>
      <w:r w:rsidR="00D45793" w:rsidRPr="00D45793">
        <w:rPr>
          <w:rFonts w:ascii="Arial" w:hAnsi="Arial" w:cs="Arial"/>
          <w:i/>
        </w:rPr>
        <w:t>bran</w:t>
      </w:r>
      <w:r w:rsidR="00387585">
        <w:rPr>
          <w:rFonts w:ascii="Arial" w:hAnsi="Arial" w:cs="Arial"/>
          <w:i/>
        </w:rPr>
        <w:t xml:space="preserve"> </w:t>
      </w:r>
      <w:r w:rsidR="00387585">
        <w:rPr>
          <w:rFonts w:ascii="Arial" w:hAnsi="Arial" w:cs="Arial"/>
        </w:rPr>
        <w:t>može biti maksimalnog promjera 200 cm.</w:t>
      </w:r>
    </w:p>
    <w:p w:rsidR="00F7676E" w:rsidRPr="00F7676E" w:rsidRDefault="00D45793" w:rsidP="00F7676E">
      <w:pPr>
        <w:spacing w:line="240" w:lineRule="auto"/>
        <w:contextualSpacing/>
        <w:mirrorIndents/>
        <w:jc w:val="both"/>
        <w:rPr>
          <w:rFonts w:ascii="Arial" w:hAnsi="Arial" w:cs="Arial"/>
        </w:rPr>
      </w:pPr>
      <w:r>
        <w:rPr>
          <w:rFonts w:ascii="Arial" w:hAnsi="Arial" w:cs="Arial"/>
        </w:rPr>
        <w:t>7</w:t>
      </w:r>
      <w:r w:rsidR="00567AAA">
        <w:rPr>
          <w:rFonts w:ascii="Arial" w:hAnsi="Arial" w:cs="Arial"/>
        </w:rPr>
        <w:t>.</w:t>
      </w:r>
      <w:r w:rsidR="00F7676E" w:rsidRPr="00F7676E">
        <w:rPr>
          <w:rFonts w:ascii="Arial" w:hAnsi="Arial" w:cs="Arial"/>
        </w:rPr>
        <w:t xml:space="preserve"> </w:t>
      </w:r>
      <w:r w:rsidR="00F7676E" w:rsidRPr="00D45793">
        <w:rPr>
          <w:rFonts w:ascii="Arial" w:hAnsi="Arial" w:cs="Arial"/>
          <w:i/>
        </w:rPr>
        <w:t>reklama</w:t>
      </w:r>
      <w:r w:rsidR="00F7676E" w:rsidRPr="00F7676E">
        <w:rPr>
          <w:rFonts w:ascii="Arial" w:hAnsi="Arial" w:cs="Arial"/>
        </w:rPr>
        <w:t xml:space="preserve"> je svako oglašavanje u bilo kojem obliku, koje se daje s namjerom unapređenja</w:t>
      </w:r>
      <w:r>
        <w:rPr>
          <w:rFonts w:ascii="Arial" w:hAnsi="Arial" w:cs="Arial"/>
        </w:rPr>
        <w:t xml:space="preserve"> </w:t>
      </w:r>
      <w:r w:rsidR="00F7676E" w:rsidRPr="00F7676E">
        <w:rPr>
          <w:rFonts w:ascii="Arial" w:hAnsi="Arial" w:cs="Arial"/>
        </w:rPr>
        <w:t>prodaje proizvoda ili usluga, odnosno vlastite ili tuđe promocije na tržištu, uključujući info pult</w:t>
      </w:r>
    </w:p>
    <w:p w:rsidR="00F7676E" w:rsidRPr="00F7676E" w:rsidRDefault="00F7676E" w:rsidP="00F7676E">
      <w:pPr>
        <w:spacing w:line="240" w:lineRule="auto"/>
        <w:contextualSpacing/>
        <w:mirrorIndents/>
        <w:jc w:val="both"/>
        <w:rPr>
          <w:rFonts w:ascii="Arial" w:hAnsi="Arial" w:cs="Arial"/>
        </w:rPr>
      </w:pPr>
      <w:r w:rsidRPr="00F7676E">
        <w:rPr>
          <w:rFonts w:ascii="Arial" w:hAnsi="Arial" w:cs="Arial"/>
        </w:rPr>
        <w:t>do 2m2</w:t>
      </w:r>
      <w:r w:rsidR="00331013">
        <w:rPr>
          <w:rFonts w:ascii="Arial" w:hAnsi="Arial" w:cs="Arial"/>
        </w:rPr>
        <w:t>.</w:t>
      </w:r>
    </w:p>
    <w:p w:rsidR="00F7676E" w:rsidRPr="00F7676E" w:rsidRDefault="00D45793" w:rsidP="00F7676E">
      <w:pPr>
        <w:spacing w:line="240" w:lineRule="auto"/>
        <w:contextualSpacing/>
        <w:mirrorIndents/>
        <w:jc w:val="both"/>
        <w:rPr>
          <w:rFonts w:ascii="Arial" w:hAnsi="Arial" w:cs="Arial"/>
        </w:rPr>
      </w:pPr>
      <w:r>
        <w:rPr>
          <w:rFonts w:ascii="Arial" w:hAnsi="Arial" w:cs="Arial"/>
        </w:rPr>
        <w:t>8</w:t>
      </w:r>
      <w:r w:rsidR="00567AAA">
        <w:rPr>
          <w:rFonts w:ascii="Arial" w:hAnsi="Arial" w:cs="Arial"/>
        </w:rPr>
        <w:t>.</w:t>
      </w:r>
      <w:r w:rsidR="00F7676E" w:rsidRPr="00F7676E">
        <w:rPr>
          <w:rFonts w:ascii="Arial" w:hAnsi="Arial" w:cs="Arial"/>
        </w:rPr>
        <w:t xml:space="preserve"> </w:t>
      </w:r>
      <w:r w:rsidR="00F7676E" w:rsidRPr="00D45793">
        <w:rPr>
          <w:rFonts w:ascii="Arial" w:hAnsi="Arial" w:cs="Arial"/>
          <w:i/>
        </w:rPr>
        <w:t>sredstva za obavljanje</w:t>
      </w:r>
      <w:r w:rsidR="00F7676E" w:rsidRPr="00F7676E">
        <w:rPr>
          <w:rFonts w:ascii="Arial" w:hAnsi="Arial" w:cs="Arial"/>
        </w:rPr>
        <w:t xml:space="preserve"> djelatnosti su tehnička sredstva </w:t>
      </w:r>
      <w:r w:rsidR="00E94362">
        <w:rPr>
          <w:rFonts w:ascii="Arial" w:hAnsi="Arial" w:cs="Arial"/>
        </w:rPr>
        <w:t xml:space="preserve">s </w:t>
      </w:r>
      <w:r w:rsidR="00F7676E" w:rsidRPr="00F7676E">
        <w:rPr>
          <w:rFonts w:ascii="Arial" w:hAnsi="Arial" w:cs="Arial"/>
        </w:rPr>
        <w:t>pomoću kojih ovlaštenik dozvole</w:t>
      </w:r>
      <w:r>
        <w:rPr>
          <w:rFonts w:ascii="Arial" w:hAnsi="Arial" w:cs="Arial"/>
        </w:rPr>
        <w:t xml:space="preserve"> </w:t>
      </w:r>
      <w:r w:rsidR="00F7676E" w:rsidRPr="00F7676E">
        <w:rPr>
          <w:rFonts w:ascii="Arial" w:hAnsi="Arial" w:cs="Arial"/>
        </w:rPr>
        <w:t>na</w:t>
      </w:r>
      <w:r>
        <w:rPr>
          <w:rFonts w:ascii="Arial" w:hAnsi="Arial" w:cs="Arial"/>
        </w:rPr>
        <w:t xml:space="preserve"> </w:t>
      </w:r>
      <w:r w:rsidR="00F7676E" w:rsidRPr="00F7676E">
        <w:rPr>
          <w:rFonts w:ascii="Arial" w:hAnsi="Arial" w:cs="Arial"/>
        </w:rPr>
        <w:t xml:space="preserve">pomorskom dobru obavlja registriranu djelatnost na pomorskom dobru </w:t>
      </w:r>
      <w:r w:rsidR="00E94362">
        <w:rPr>
          <w:rFonts w:ascii="Arial" w:hAnsi="Arial" w:cs="Arial"/>
        </w:rPr>
        <w:t xml:space="preserve">na </w:t>
      </w:r>
      <w:r w:rsidR="00F7676E" w:rsidRPr="00F7676E">
        <w:rPr>
          <w:rFonts w:ascii="Arial" w:hAnsi="Arial" w:cs="Arial"/>
        </w:rPr>
        <w:t>temelj</w:t>
      </w:r>
      <w:r w:rsidR="00E94362">
        <w:rPr>
          <w:rFonts w:ascii="Arial" w:hAnsi="Arial" w:cs="Arial"/>
        </w:rPr>
        <w:t>u</w:t>
      </w:r>
      <w:r w:rsidR="00F7676E" w:rsidRPr="00F7676E">
        <w:rPr>
          <w:rFonts w:ascii="Arial" w:hAnsi="Arial" w:cs="Arial"/>
        </w:rPr>
        <w:t xml:space="preserve"> važeće</w:t>
      </w:r>
      <w:r>
        <w:rPr>
          <w:rFonts w:ascii="Arial" w:hAnsi="Arial" w:cs="Arial"/>
        </w:rPr>
        <w:t xml:space="preserve"> </w:t>
      </w:r>
      <w:r w:rsidR="00F7676E" w:rsidRPr="00F7676E">
        <w:rPr>
          <w:rFonts w:ascii="Arial" w:hAnsi="Arial" w:cs="Arial"/>
        </w:rPr>
        <w:t>dozvole na pomorskom dobru.</w:t>
      </w:r>
    </w:p>
    <w:p w:rsidR="000A3D5C" w:rsidRDefault="00787BEC" w:rsidP="00F7676E">
      <w:pPr>
        <w:spacing w:line="240" w:lineRule="auto"/>
        <w:contextualSpacing/>
        <w:mirrorIndents/>
        <w:jc w:val="both"/>
        <w:rPr>
          <w:rFonts w:ascii="Arial" w:hAnsi="Arial" w:cs="Arial"/>
        </w:rPr>
      </w:pPr>
      <w:r>
        <w:rPr>
          <w:rFonts w:ascii="Arial" w:hAnsi="Arial" w:cs="Arial"/>
        </w:rPr>
        <w:t xml:space="preserve">(2) </w:t>
      </w:r>
      <w:r w:rsidR="00F7676E" w:rsidRPr="00F7676E">
        <w:rPr>
          <w:rFonts w:ascii="Arial" w:hAnsi="Arial" w:cs="Arial"/>
        </w:rPr>
        <w:t>Ostali pojmovi koji se koriste u ovom Planu imaju jednako značenje kao pojmovi koji se koriste</w:t>
      </w:r>
      <w:r w:rsidR="00D45793">
        <w:rPr>
          <w:rFonts w:ascii="Arial" w:hAnsi="Arial" w:cs="Arial"/>
        </w:rPr>
        <w:t xml:space="preserve"> </w:t>
      </w:r>
      <w:r w:rsidR="00F7676E" w:rsidRPr="00F7676E">
        <w:rPr>
          <w:rFonts w:ascii="Arial" w:hAnsi="Arial" w:cs="Arial"/>
        </w:rPr>
        <w:t>u Zakonu o pomorskom dobru i morskim lukama, Zakonu o lučkim kapetanijama (Narodne</w:t>
      </w:r>
      <w:r w:rsidR="00D45793">
        <w:rPr>
          <w:rFonts w:ascii="Arial" w:hAnsi="Arial" w:cs="Arial"/>
        </w:rPr>
        <w:t xml:space="preserve"> n</w:t>
      </w:r>
      <w:r w:rsidR="00F7676E" w:rsidRPr="00F7676E">
        <w:rPr>
          <w:rFonts w:ascii="Arial" w:hAnsi="Arial" w:cs="Arial"/>
        </w:rPr>
        <w:t>ovine</w:t>
      </w:r>
      <w:r w:rsidR="00D45793">
        <w:rPr>
          <w:rFonts w:ascii="Arial" w:hAnsi="Arial" w:cs="Arial"/>
        </w:rPr>
        <w:t xml:space="preserve"> </w:t>
      </w:r>
      <w:r w:rsidR="00F7676E" w:rsidRPr="00F7676E">
        <w:rPr>
          <w:rFonts w:ascii="Arial" w:hAnsi="Arial" w:cs="Arial"/>
        </w:rPr>
        <w:t>118/</w:t>
      </w:r>
      <w:r w:rsidR="00D45793">
        <w:rPr>
          <w:rFonts w:ascii="Arial" w:hAnsi="Arial" w:cs="Arial"/>
        </w:rPr>
        <w:t xml:space="preserve">18) te Pomorskom zakoniku (Narodne novine </w:t>
      </w:r>
      <w:r w:rsidR="00F7676E" w:rsidRPr="00F7676E">
        <w:rPr>
          <w:rFonts w:ascii="Arial" w:hAnsi="Arial" w:cs="Arial"/>
        </w:rPr>
        <w:t>181/04, 76/07,</w:t>
      </w:r>
      <w:r w:rsidR="00D45793">
        <w:rPr>
          <w:rFonts w:ascii="Arial" w:hAnsi="Arial" w:cs="Arial"/>
        </w:rPr>
        <w:t xml:space="preserve"> </w:t>
      </w:r>
      <w:r w:rsidR="00F7676E" w:rsidRPr="00F7676E">
        <w:rPr>
          <w:rFonts w:ascii="Arial" w:hAnsi="Arial" w:cs="Arial"/>
        </w:rPr>
        <w:t>146/08, 61/11, 56/13, 26/15, 17/19).</w:t>
      </w:r>
      <w:r w:rsidR="00F7676E" w:rsidRPr="00F7676E">
        <w:rPr>
          <w:rFonts w:ascii="Arial" w:hAnsi="Arial" w:cs="Arial"/>
        </w:rPr>
        <w:cr/>
      </w:r>
    </w:p>
    <w:p w:rsidR="00A26346" w:rsidRPr="00172DA9" w:rsidRDefault="00BC0C75" w:rsidP="00BD321C">
      <w:pPr>
        <w:spacing w:line="240" w:lineRule="auto"/>
        <w:contextualSpacing/>
        <w:mirrorIndents/>
        <w:jc w:val="center"/>
        <w:rPr>
          <w:rFonts w:ascii="Arial" w:hAnsi="Arial" w:cs="Arial"/>
          <w:b/>
        </w:rPr>
      </w:pPr>
      <w:r>
        <w:rPr>
          <w:rFonts w:ascii="Arial" w:hAnsi="Arial" w:cs="Arial"/>
          <w:b/>
        </w:rPr>
        <w:t xml:space="preserve">Članak </w:t>
      </w:r>
      <w:r w:rsidR="00740F1E">
        <w:rPr>
          <w:rFonts w:ascii="Arial" w:hAnsi="Arial" w:cs="Arial"/>
          <w:b/>
        </w:rPr>
        <w:t>21</w:t>
      </w:r>
      <w:r w:rsidR="00A26346" w:rsidRPr="00172DA9">
        <w:rPr>
          <w:rFonts w:ascii="Arial" w:hAnsi="Arial" w:cs="Arial"/>
          <w:b/>
        </w:rPr>
        <w:t>.</w:t>
      </w:r>
    </w:p>
    <w:p w:rsidR="000C3CA5" w:rsidRDefault="004E3CE4" w:rsidP="000D677E">
      <w:pPr>
        <w:contextualSpacing/>
        <w:mirrorIndents/>
        <w:jc w:val="both"/>
        <w:rPr>
          <w:rFonts w:ascii="Arial" w:hAnsi="Arial" w:cs="Arial"/>
        </w:rPr>
      </w:pPr>
      <w:r>
        <w:rPr>
          <w:rFonts w:ascii="Arial" w:hAnsi="Arial" w:cs="Arial"/>
        </w:rPr>
        <w:t xml:space="preserve">(1) </w:t>
      </w:r>
      <w:r w:rsidR="000D677E">
        <w:rPr>
          <w:rFonts w:ascii="Arial" w:hAnsi="Arial" w:cs="Arial"/>
        </w:rPr>
        <w:t>U razdoblju 2025</w:t>
      </w:r>
      <w:r w:rsidR="000D677E" w:rsidRPr="000D677E">
        <w:rPr>
          <w:rFonts w:ascii="Arial" w:hAnsi="Arial" w:cs="Arial"/>
        </w:rPr>
        <w:t>.</w:t>
      </w:r>
      <w:r w:rsidR="000D677E">
        <w:rPr>
          <w:rFonts w:ascii="Arial" w:hAnsi="Arial" w:cs="Arial"/>
        </w:rPr>
        <w:t xml:space="preserve"> </w:t>
      </w:r>
      <w:r w:rsidR="000D677E" w:rsidRPr="000D677E">
        <w:rPr>
          <w:rFonts w:ascii="Arial" w:hAnsi="Arial" w:cs="Arial"/>
        </w:rPr>
        <w:t>-</w:t>
      </w:r>
      <w:r w:rsidR="000D677E">
        <w:rPr>
          <w:rFonts w:ascii="Arial" w:hAnsi="Arial" w:cs="Arial"/>
        </w:rPr>
        <w:t xml:space="preserve"> 2029</w:t>
      </w:r>
      <w:r w:rsidR="000D677E" w:rsidRPr="000D677E">
        <w:rPr>
          <w:rFonts w:ascii="Arial" w:hAnsi="Arial" w:cs="Arial"/>
        </w:rPr>
        <w:t>. godine planira se davanje dozvola za sljedeće djelatnosti na</w:t>
      </w:r>
      <w:r w:rsidR="000D677E">
        <w:rPr>
          <w:rFonts w:ascii="Arial" w:hAnsi="Arial" w:cs="Arial"/>
        </w:rPr>
        <w:t xml:space="preserve"> </w:t>
      </w:r>
      <w:r w:rsidR="000D677E" w:rsidRPr="000D677E">
        <w:rPr>
          <w:rFonts w:ascii="Arial" w:hAnsi="Arial" w:cs="Arial"/>
        </w:rPr>
        <w:t>lokacijama:</w:t>
      </w:r>
    </w:p>
    <w:p w:rsidR="000D677E" w:rsidRDefault="000D677E" w:rsidP="000D677E">
      <w:pPr>
        <w:contextualSpacing/>
        <w:mirrorIndents/>
        <w:jc w:val="both"/>
        <w:rPr>
          <w:rFonts w:ascii="Arial" w:hAnsi="Arial" w:cs="Arial"/>
        </w:rPr>
      </w:pPr>
    </w:p>
    <w:tbl>
      <w:tblPr>
        <w:tblStyle w:val="TableGrid"/>
        <w:tblW w:w="9782" w:type="dxa"/>
        <w:tblInd w:w="-318" w:type="dxa"/>
        <w:tblLayout w:type="fixed"/>
        <w:tblLook w:val="04A0" w:firstRow="1" w:lastRow="0" w:firstColumn="1" w:lastColumn="0" w:noHBand="0" w:noVBand="1"/>
      </w:tblPr>
      <w:tblGrid>
        <w:gridCol w:w="993"/>
        <w:gridCol w:w="851"/>
        <w:gridCol w:w="1134"/>
        <w:gridCol w:w="1276"/>
        <w:gridCol w:w="1559"/>
        <w:gridCol w:w="992"/>
        <w:gridCol w:w="851"/>
        <w:gridCol w:w="708"/>
        <w:gridCol w:w="1418"/>
      </w:tblGrid>
      <w:tr w:rsidR="008226C8" w:rsidTr="008226C8">
        <w:tc>
          <w:tcPr>
            <w:tcW w:w="993" w:type="dxa"/>
            <w:vAlign w:val="center"/>
          </w:tcPr>
          <w:p w:rsidR="008226C8" w:rsidRPr="000D677E" w:rsidRDefault="008226C8" w:rsidP="000D677E">
            <w:pPr>
              <w:contextualSpacing/>
              <w:mirrorIndents/>
              <w:jc w:val="center"/>
              <w:rPr>
                <w:rFonts w:ascii="Arial" w:hAnsi="Arial" w:cs="Arial"/>
                <w:sz w:val="16"/>
                <w:szCs w:val="16"/>
              </w:rPr>
            </w:pPr>
            <w:r>
              <w:rPr>
                <w:rFonts w:ascii="Arial" w:hAnsi="Arial" w:cs="Arial"/>
                <w:sz w:val="16"/>
                <w:szCs w:val="16"/>
              </w:rPr>
              <w:t>Lokacija</w:t>
            </w:r>
          </w:p>
        </w:tc>
        <w:tc>
          <w:tcPr>
            <w:tcW w:w="851" w:type="dxa"/>
            <w:vAlign w:val="center"/>
          </w:tcPr>
          <w:p w:rsidR="008226C8" w:rsidRPr="000D677E" w:rsidRDefault="008226C8" w:rsidP="000D677E">
            <w:pPr>
              <w:contextualSpacing/>
              <w:mirrorIndents/>
              <w:jc w:val="center"/>
              <w:rPr>
                <w:rFonts w:ascii="Arial" w:hAnsi="Arial" w:cs="Arial"/>
                <w:sz w:val="16"/>
                <w:szCs w:val="16"/>
              </w:rPr>
            </w:pPr>
            <w:r>
              <w:rPr>
                <w:rFonts w:ascii="Arial" w:hAnsi="Arial" w:cs="Arial"/>
                <w:sz w:val="16"/>
                <w:szCs w:val="16"/>
              </w:rPr>
              <w:t>Oznaka</w:t>
            </w:r>
          </w:p>
        </w:tc>
        <w:tc>
          <w:tcPr>
            <w:tcW w:w="1134" w:type="dxa"/>
            <w:vAlign w:val="center"/>
          </w:tcPr>
          <w:p w:rsidR="008226C8" w:rsidRPr="000D677E" w:rsidRDefault="008226C8" w:rsidP="000D677E">
            <w:pPr>
              <w:contextualSpacing/>
              <w:mirrorIndents/>
              <w:jc w:val="center"/>
              <w:rPr>
                <w:rFonts w:ascii="Arial" w:hAnsi="Arial" w:cs="Arial"/>
                <w:sz w:val="16"/>
                <w:szCs w:val="16"/>
              </w:rPr>
            </w:pPr>
            <w:r>
              <w:rPr>
                <w:rFonts w:ascii="Arial" w:hAnsi="Arial" w:cs="Arial"/>
                <w:sz w:val="16"/>
                <w:szCs w:val="16"/>
              </w:rPr>
              <w:t>Kat.čes.</w:t>
            </w:r>
          </w:p>
        </w:tc>
        <w:tc>
          <w:tcPr>
            <w:tcW w:w="1276" w:type="dxa"/>
            <w:vAlign w:val="center"/>
          </w:tcPr>
          <w:p w:rsidR="008226C8" w:rsidRPr="000D677E" w:rsidRDefault="008226C8" w:rsidP="000D677E">
            <w:pPr>
              <w:contextualSpacing/>
              <w:mirrorIndents/>
              <w:jc w:val="center"/>
              <w:rPr>
                <w:rFonts w:ascii="Arial" w:hAnsi="Arial" w:cs="Arial"/>
                <w:sz w:val="16"/>
                <w:szCs w:val="16"/>
              </w:rPr>
            </w:pPr>
            <w:r>
              <w:rPr>
                <w:rFonts w:ascii="Arial" w:hAnsi="Arial" w:cs="Arial"/>
                <w:sz w:val="16"/>
                <w:szCs w:val="16"/>
              </w:rPr>
              <w:t>Djelatnost</w:t>
            </w:r>
          </w:p>
        </w:tc>
        <w:tc>
          <w:tcPr>
            <w:tcW w:w="1559" w:type="dxa"/>
            <w:vAlign w:val="center"/>
          </w:tcPr>
          <w:p w:rsidR="008226C8" w:rsidRPr="000D677E" w:rsidRDefault="008226C8" w:rsidP="000D677E">
            <w:pPr>
              <w:contextualSpacing/>
              <w:mirrorIndents/>
              <w:jc w:val="center"/>
              <w:rPr>
                <w:rFonts w:ascii="Arial" w:hAnsi="Arial" w:cs="Arial"/>
                <w:sz w:val="16"/>
                <w:szCs w:val="16"/>
              </w:rPr>
            </w:pPr>
            <w:r>
              <w:rPr>
                <w:rFonts w:ascii="Arial" w:hAnsi="Arial" w:cs="Arial"/>
                <w:sz w:val="16"/>
                <w:szCs w:val="16"/>
              </w:rPr>
              <w:t>Sredstvo</w:t>
            </w:r>
          </w:p>
        </w:tc>
        <w:tc>
          <w:tcPr>
            <w:tcW w:w="992" w:type="dxa"/>
            <w:vAlign w:val="center"/>
          </w:tcPr>
          <w:p w:rsidR="008226C8" w:rsidRDefault="008226C8" w:rsidP="000D677E">
            <w:pPr>
              <w:contextualSpacing/>
              <w:mirrorIndents/>
              <w:jc w:val="center"/>
              <w:rPr>
                <w:rFonts w:ascii="Arial" w:hAnsi="Arial" w:cs="Arial"/>
                <w:sz w:val="16"/>
                <w:szCs w:val="16"/>
              </w:rPr>
            </w:pPr>
            <w:r>
              <w:rPr>
                <w:rFonts w:ascii="Arial" w:hAnsi="Arial" w:cs="Arial"/>
                <w:sz w:val="16"/>
                <w:szCs w:val="16"/>
              </w:rPr>
              <w:t>Količina</w:t>
            </w:r>
          </w:p>
          <w:p w:rsidR="008226C8" w:rsidRPr="000D677E" w:rsidRDefault="008226C8" w:rsidP="000D677E">
            <w:pPr>
              <w:contextualSpacing/>
              <w:mirrorIndents/>
              <w:jc w:val="center"/>
              <w:rPr>
                <w:rFonts w:ascii="Arial" w:hAnsi="Arial" w:cs="Arial"/>
                <w:sz w:val="16"/>
                <w:szCs w:val="16"/>
              </w:rPr>
            </w:pPr>
            <w:r>
              <w:rPr>
                <w:rFonts w:ascii="Arial" w:hAnsi="Arial" w:cs="Arial"/>
                <w:sz w:val="16"/>
                <w:szCs w:val="16"/>
              </w:rPr>
              <w:t>(kom/m2)</w:t>
            </w:r>
          </w:p>
        </w:tc>
        <w:tc>
          <w:tcPr>
            <w:tcW w:w="851" w:type="dxa"/>
            <w:vAlign w:val="center"/>
          </w:tcPr>
          <w:p w:rsidR="008226C8" w:rsidRDefault="008226C8" w:rsidP="000D677E">
            <w:pPr>
              <w:contextualSpacing/>
              <w:mirrorIndents/>
              <w:jc w:val="center"/>
              <w:rPr>
                <w:rFonts w:ascii="Arial" w:hAnsi="Arial" w:cs="Arial"/>
                <w:sz w:val="16"/>
                <w:szCs w:val="16"/>
              </w:rPr>
            </w:pPr>
            <w:r>
              <w:rPr>
                <w:rFonts w:ascii="Arial" w:hAnsi="Arial" w:cs="Arial"/>
                <w:sz w:val="16"/>
                <w:szCs w:val="16"/>
              </w:rPr>
              <w:t>Dozvola</w:t>
            </w:r>
          </w:p>
          <w:p w:rsidR="008226C8" w:rsidRPr="000D677E" w:rsidRDefault="008226C8" w:rsidP="000D677E">
            <w:pPr>
              <w:contextualSpacing/>
              <w:mirrorIndents/>
              <w:jc w:val="center"/>
              <w:rPr>
                <w:rFonts w:ascii="Arial" w:hAnsi="Arial" w:cs="Arial"/>
                <w:sz w:val="16"/>
                <w:szCs w:val="16"/>
              </w:rPr>
            </w:pPr>
            <w:r>
              <w:rPr>
                <w:rFonts w:ascii="Arial" w:hAnsi="Arial" w:cs="Arial"/>
                <w:sz w:val="16"/>
                <w:szCs w:val="16"/>
              </w:rPr>
              <w:t>(broj)</w:t>
            </w:r>
          </w:p>
        </w:tc>
        <w:tc>
          <w:tcPr>
            <w:tcW w:w="708" w:type="dxa"/>
            <w:vAlign w:val="center"/>
          </w:tcPr>
          <w:p w:rsidR="008226C8" w:rsidRDefault="008226C8" w:rsidP="000D677E">
            <w:pPr>
              <w:contextualSpacing/>
              <w:mirrorIndents/>
              <w:jc w:val="center"/>
              <w:rPr>
                <w:rFonts w:ascii="Arial" w:hAnsi="Arial" w:cs="Arial"/>
                <w:sz w:val="16"/>
                <w:szCs w:val="16"/>
              </w:rPr>
            </w:pPr>
            <w:r>
              <w:rPr>
                <w:rFonts w:ascii="Arial" w:hAnsi="Arial" w:cs="Arial"/>
                <w:sz w:val="16"/>
                <w:szCs w:val="16"/>
              </w:rPr>
              <w:t>Rok</w:t>
            </w:r>
          </w:p>
          <w:p w:rsidR="008226C8" w:rsidRPr="000D677E" w:rsidRDefault="008226C8" w:rsidP="000D677E">
            <w:pPr>
              <w:contextualSpacing/>
              <w:mirrorIndents/>
              <w:jc w:val="center"/>
              <w:rPr>
                <w:rFonts w:ascii="Arial" w:hAnsi="Arial" w:cs="Arial"/>
                <w:sz w:val="16"/>
                <w:szCs w:val="16"/>
              </w:rPr>
            </w:pPr>
            <w:r>
              <w:rPr>
                <w:rFonts w:ascii="Arial" w:hAnsi="Arial" w:cs="Arial"/>
                <w:sz w:val="16"/>
                <w:szCs w:val="16"/>
              </w:rPr>
              <w:t>(god)</w:t>
            </w:r>
          </w:p>
        </w:tc>
        <w:tc>
          <w:tcPr>
            <w:tcW w:w="1418" w:type="dxa"/>
            <w:vAlign w:val="center"/>
          </w:tcPr>
          <w:p w:rsidR="008226C8" w:rsidRPr="000D677E" w:rsidRDefault="008226C8" w:rsidP="000D677E">
            <w:pPr>
              <w:contextualSpacing/>
              <w:mirrorIndents/>
              <w:jc w:val="center"/>
              <w:rPr>
                <w:rFonts w:ascii="Arial" w:hAnsi="Arial" w:cs="Arial"/>
                <w:sz w:val="16"/>
                <w:szCs w:val="16"/>
              </w:rPr>
            </w:pPr>
            <w:r>
              <w:rPr>
                <w:rFonts w:ascii="Arial" w:hAnsi="Arial" w:cs="Arial"/>
                <w:sz w:val="16"/>
                <w:szCs w:val="16"/>
              </w:rPr>
              <w:t>Početni iznos</w:t>
            </w:r>
          </w:p>
        </w:tc>
      </w:tr>
      <w:tr w:rsidR="008226C8" w:rsidTr="008226C8">
        <w:tc>
          <w:tcPr>
            <w:tcW w:w="993" w:type="dxa"/>
            <w:vAlign w:val="center"/>
          </w:tcPr>
          <w:p w:rsidR="008226C8" w:rsidRPr="000D677E" w:rsidRDefault="008226C8" w:rsidP="008F4C09">
            <w:pPr>
              <w:contextualSpacing/>
              <w:mirrorIndents/>
              <w:jc w:val="center"/>
              <w:rPr>
                <w:rFonts w:ascii="Arial" w:hAnsi="Arial" w:cs="Arial"/>
                <w:sz w:val="16"/>
                <w:szCs w:val="16"/>
              </w:rPr>
            </w:pPr>
            <w:r>
              <w:rPr>
                <w:rFonts w:ascii="Arial" w:hAnsi="Arial" w:cs="Arial"/>
                <w:sz w:val="16"/>
                <w:szCs w:val="16"/>
              </w:rPr>
              <w:t>1 - Žal</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1.1. </w:t>
            </w:r>
          </w:p>
        </w:tc>
        <w:tc>
          <w:tcPr>
            <w:tcW w:w="1134" w:type="dxa"/>
            <w:vAlign w:val="center"/>
          </w:tcPr>
          <w:p w:rsidR="008226C8" w:rsidRPr="000D677E" w:rsidRDefault="008226C8" w:rsidP="008F4C09">
            <w:pPr>
              <w:contextualSpacing/>
              <w:mirrorIndents/>
              <w:jc w:val="center"/>
              <w:rPr>
                <w:rFonts w:ascii="Arial" w:hAnsi="Arial" w:cs="Arial"/>
                <w:sz w:val="16"/>
                <w:szCs w:val="16"/>
              </w:rPr>
            </w:pPr>
            <w:r>
              <w:rPr>
                <w:rFonts w:ascii="Arial" w:hAnsi="Arial" w:cs="Arial"/>
                <w:sz w:val="16"/>
                <w:szCs w:val="16"/>
              </w:rPr>
              <w:t>dio k.č. 488 (n.i.), dio k.č. 485/2 i 1047/2 (s.i.) k.o. Cavtat</w:t>
            </w:r>
          </w:p>
        </w:tc>
        <w:tc>
          <w:tcPr>
            <w:tcW w:w="1276" w:type="dxa"/>
            <w:vAlign w:val="center"/>
          </w:tcPr>
          <w:p w:rsidR="008226C8" w:rsidRPr="000D677E" w:rsidRDefault="008226C8" w:rsidP="008F4C09">
            <w:pPr>
              <w:contextualSpacing/>
              <w:mirrorIndents/>
              <w:jc w:val="center"/>
              <w:rPr>
                <w:rFonts w:ascii="Arial" w:hAnsi="Arial" w:cs="Arial"/>
                <w:sz w:val="16"/>
                <w:szCs w:val="16"/>
              </w:rPr>
            </w:pPr>
            <w:r>
              <w:rPr>
                <w:rFonts w:ascii="Arial" w:hAnsi="Arial" w:cs="Arial"/>
                <w:sz w:val="16"/>
                <w:szCs w:val="16"/>
              </w:rPr>
              <w:t>U</w:t>
            </w:r>
            <w:r w:rsidRPr="00ED6638">
              <w:rPr>
                <w:rFonts w:ascii="Arial" w:hAnsi="Arial" w:cs="Arial"/>
                <w:sz w:val="16"/>
                <w:szCs w:val="16"/>
              </w:rPr>
              <w:t>gostiteljska djelatnost pripreme i usluživanja pića i hrane</w:t>
            </w:r>
          </w:p>
        </w:tc>
        <w:tc>
          <w:tcPr>
            <w:tcW w:w="1559" w:type="dxa"/>
            <w:vAlign w:val="center"/>
          </w:tcPr>
          <w:p w:rsidR="008226C8" w:rsidRPr="000D677E" w:rsidRDefault="008226C8" w:rsidP="008F4C09">
            <w:pPr>
              <w:contextualSpacing/>
              <w:mirrorIndents/>
              <w:jc w:val="center"/>
              <w:rPr>
                <w:rFonts w:ascii="Arial" w:hAnsi="Arial" w:cs="Arial"/>
                <w:sz w:val="16"/>
                <w:szCs w:val="16"/>
              </w:rPr>
            </w:pPr>
            <w:r>
              <w:rPr>
                <w:rFonts w:ascii="Arial" w:hAnsi="Arial" w:cs="Arial"/>
                <w:sz w:val="16"/>
                <w:szCs w:val="16"/>
              </w:rPr>
              <w:t>Pripadajuća terasa objekta</w:t>
            </w:r>
          </w:p>
        </w:tc>
        <w:tc>
          <w:tcPr>
            <w:tcW w:w="992" w:type="dxa"/>
            <w:vAlign w:val="center"/>
          </w:tcPr>
          <w:p w:rsidR="008226C8" w:rsidRPr="000D677E" w:rsidRDefault="008226C8" w:rsidP="008F4C09">
            <w:pPr>
              <w:contextualSpacing/>
              <w:mirrorIndents/>
              <w:jc w:val="center"/>
              <w:rPr>
                <w:rFonts w:ascii="Arial" w:hAnsi="Arial" w:cs="Arial"/>
                <w:sz w:val="16"/>
                <w:szCs w:val="16"/>
              </w:rPr>
            </w:pPr>
            <w:r>
              <w:rPr>
                <w:rFonts w:ascii="Arial" w:hAnsi="Arial" w:cs="Arial"/>
                <w:sz w:val="16"/>
                <w:szCs w:val="16"/>
              </w:rPr>
              <w:t>247,38 m2</w:t>
            </w:r>
          </w:p>
        </w:tc>
        <w:tc>
          <w:tcPr>
            <w:tcW w:w="851" w:type="dxa"/>
            <w:vAlign w:val="center"/>
          </w:tcPr>
          <w:p w:rsidR="008226C8" w:rsidRPr="000D677E" w:rsidRDefault="008226C8" w:rsidP="008F4C09">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Pr="000D677E" w:rsidRDefault="00F25E21" w:rsidP="008F4C09">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Pr="000D677E" w:rsidRDefault="008226C8" w:rsidP="008F4C09">
            <w:pPr>
              <w:contextualSpacing/>
              <w:mirrorIndents/>
              <w:jc w:val="center"/>
              <w:rPr>
                <w:rFonts w:ascii="Arial" w:hAnsi="Arial" w:cs="Arial"/>
                <w:sz w:val="16"/>
                <w:szCs w:val="16"/>
              </w:rPr>
            </w:pPr>
            <w:r>
              <w:rPr>
                <w:rFonts w:ascii="Arial" w:hAnsi="Arial" w:cs="Arial"/>
                <w:sz w:val="16"/>
                <w:szCs w:val="16"/>
              </w:rPr>
              <w:t>60,00 €/m2</w:t>
            </w:r>
          </w:p>
        </w:tc>
      </w:tr>
      <w:tr w:rsidR="008226C8"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1 - Žal</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1.2. </w:t>
            </w:r>
          </w:p>
        </w:tc>
        <w:tc>
          <w:tcPr>
            <w:tcW w:w="1134" w:type="dxa"/>
            <w:vAlign w:val="center"/>
          </w:tcPr>
          <w:p w:rsidR="008226C8" w:rsidRPr="000D677E" w:rsidRDefault="008226C8" w:rsidP="00E12804">
            <w:pPr>
              <w:contextualSpacing/>
              <w:mirrorIndents/>
              <w:jc w:val="center"/>
              <w:rPr>
                <w:rFonts w:ascii="Arial" w:hAnsi="Arial" w:cs="Arial"/>
                <w:sz w:val="16"/>
                <w:szCs w:val="16"/>
              </w:rPr>
            </w:pPr>
            <w:r>
              <w:rPr>
                <w:rFonts w:ascii="Arial" w:hAnsi="Arial" w:cs="Arial"/>
                <w:sz w:val="16"/>
                <w:szCs w:val="16"/>
              </w:rPr>
              <w:t>dio k.č. 773/1 i 1924 (n.i.), dio k.č.</w:t>
            </w:r>
            <w:r w:rsidRPr="00574BE7">
              <w:rPr>
                <w:rFonts w:ascii="Arial" w:hAnsi="Arial" w:cs="Arial"/>
                <w:sz w:val="16"/>
                <w:szCs w:val="16"/>
              </w:rPr>
              <w:t xml:space="preserve"> 486/</w:t>
            </w:r>
            <w:r>
              <w:rPr>
                <w:rFonts w:ascii="Arial" w:hAnsi="Arial" w:cs="Arial"/>
                <w:sz w:val="16"/>
                <w:szCs w:val="16"/>
              </w:rPr>
              <w:t xml:space="preserve">2 (s.i.) </w:t>
            </w:r>
            <w:r w:rsidRPr="00574BE7">
              <w:rPr>
                <w:rFonts w:ascii="Arial" w:hAnsi="Arial" w:cs="Arial"/>
                <w:sz w:val="16"/>
                <w:szCs w:val="16"/>
              </w:rPr>
              <w:t>k.o. Obod</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I</w:t>
            </w:r>
            <w:r w:rsidRPr="00574BE7">
              <w:rPr>
                <w:rFonts w:ascii="Arial" w:hAnsi="Arial" w:cs="Arial"/>
                <w:sz w:val="16"/>
                <w:szCs w:val="16"/>
              </w:rPr>
              <w:t>znajmljivanje opreme za rekreaciju i sport</w:t>
            </w:r>
          </w:p>
        </w:tc>
        <w:tc>
          <w:tcPr>
            <w:tcW w:w="1559" w:type="dxa"/>
            <w:vAlign w:val="center"/>
          </w:tcPr>
          <w:p w:rsidR="008226C8" w:rsidRPr="00574BE7" w:rsidRDefault="008226C8" w:rsidP="00B66CA0">
            <w:pPr>
              <w:contextualSpacing/>
              <w:mirrorIndents/>
              <w:jc w:val="center"/>
              <w:rPr>
                <w:rFonts w:ascii="Arial" w:hAnsi="Arial" w:cs="Arial"/>
                <w:sz w:val="16"/>
                <w:szCs w:val="16"/>
              </w:rPr>
            </w:pPr>
            <w:r w:rsidRPr="00574BE7">
              <w:rPr>
                <w:rFonts w:ascii="Arial" w:hAnsi="Arial" w:cs="Arial"/>
                <w:sz w:val="16"/>
                <w:szCs w:val="16"/>
              </w:rPr>
              <w:t>Pedalina</w:t>
            </w:r>
          </w:p>
          <w:p w:rsidR="008226C8" w:rsidRPr="00574BE7" w:rsidRDefault="008226C8" w:rsidP="00B66CA0">
            <w:pPr>
              <w:contextualSpacing/>
              <w:mirrorIndents/>
              <w:jc w:val="center"/>
              <w:rPr>
                <w:rFonts w:ascii="Arial" w:hAnsi="Arial" w:cs="Arial"/>
                <w:sz w:val="16"/>
                <w:szCs w:val="16"/>
              </w:rPr>
            </w:pPr>
            <w:r>
              <w:rPr>
                <w:rFonts w:ascii="Arial" w:hAnsi="Arial" w:cs="Arial"/>
                <w:sz w:val="16"/>
                <w:szCs w:val="16"/>
              </w:rPr>
              <w:t>Sandolina</w:t>
            </w: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Daska za jedrenje</w:t>
            </w:r>
          </w:p>
        </w:tc>
        <w:tc>
          <w:tcPr>
            <w:tcW w:w="992"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6 kom</w:t>
            </w:r>
          </w:p>
          <w:p w:rsidR="008226C8" w:rsidRDefault="008226C8" w:rsidP="00B66CA0">
            <w:pPr>
              <w:contextualSpacing/>
              <w:mirrorIndents/>
              <w:jc w:val="center"/>
              <w:rPr>
                <w:rFonts w:ascii="Arial" w:hAnsi="Arial" w:cs="Arial"/>
                <w:sz w:val="16"/>
                <w:szCs w:val="16"/>
              </w:rPr>
            </w:pPr>
            <w:r>
              <w:rPr>
                <w:rFonts w:ascii="Arial" w:hAnsi="Arial" w:cs="Arial"/>
                <w:sz w:val="16"/>
                <w:szCs w:val="16"/>
              </w:rPr>
              <w:t>8 kom</w:t>
            </w: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10 kom</w:t>
            </w: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Pr="000D677E"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100,00 €/kom</w:t>
            </w:r>
          </w:p>
        </w:tc>
      </w:tr>
      <w:tr w:rsidR="008226C8"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1 - Žal</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1.3. </w:t>
            </w:r>
          </w:p>
        </w:tc>
        <w:tc>
          <w:tcPr>
            <w:tcW w:w="1134"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dio k.č. 773/1 i 1924 (n.i.), dio k.č.</w:t>
            </w:r>
            <w:r w:rsidRPr="00574BE7">
              <w:rPr>
                <w:rFonts w:ascii="Arial" w:hAnsi="Arial" w:cs="Arial"/>
                <w:sz w:val="16"/>
                <w:szCs w:val="16"/>
              </w:rPr>
              <w:t xml:space="preserve"> 486/</w:t>
            </w:r>
            <w:r>
              <w:rPr>
                <w:rFonts w:ascii="Arial" w:hAnsi="Arial" w:cs="Arial"/>
                <w:sz w:val="16"/>
                <w:szCs w:val="16"/>
              </w:rPr>
              <w:t xml:space="preserve">2 (s.i.) </w:t>
            </w:r>
            <w:r w:rsidRPr="00574BE7">
              <w:rPr>
                <w:rFonts w:ascii="Arial" w:hAnsi="Arial" w:cs="Arial"/>
                <w:sz w:val="16"/>
                <w:szCs w:val="16"/>
              </w:rPr>
              <w:t>k.o. Obod</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I</w:t>
            </w:r>
            <w:r w:rsidRPr="00574BE7">
              <w:rPr>
                <w:rFonts w:ascii="Arial" w:hAnsi="Arial" w:cs="Arial"/>
                <w:sz w:val="16"/>
                <w:szCs w:val="16"/>
              </w:rPr>
              <w:t>znajmljivanje opreme za rekreaciju i sport</w:t>
            </w:r>
          </w:p>
        </w:tc>
        <w:tc>
          <w:tcPr>
            <w:tcW w:w="1559" w:type="dxa"/>
            <w:vAlign w:val="center"/>
          </w:tcPr>
          <w:p w:rsidR="008226C8" w:rsidRPr="00FF119D" w:rsidRDefault="008226C8" w:rsidP="00B66CA0">
            <w:pPr>
              <w:contextualSpacing/>
              <w:mirrorIndents/>
              <w:jc w:val="center"/>
              <w:rPr>
                <w:rFonts w:ascii="Arial" w:hAnsi="Arial" w:cs="Arial"/>
                <w:sz w:val="16"/>
                <w:szCs w:val="16"/>
              </w:rPr>
            </w:pPr>
            <w:r>
              <w:rPr>
                <w:rFonts w:ascii="Arial" w:hAnsi="Arial" w:cs="Arial"/>
                <w:sz w:val="16"/>
                <w:szCs w:val="16"/>
              </w:rPr>
              <w:t>Ležaljke</w:t>
            </w: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Suncobrani</w:t>
            </w:r>
          </w:p>
        </w:tc>
        <w:tc>
          <w:tcPr>
            <w:tcW w:w="992"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100 kom</w:t>
            </w: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50 kom</w:t>
            </w: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Pr="000D677E"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40,00 €/kom</w:t>
            </w:r>
          </w:p>
        </w:tc>
      </w:tr>
      <w:tr w:rsidR="008226C8"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lastRenderedPageBreak/>
              <w:t>1 - Žal</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1.4. </w:t>
            </w:r>
          </w:p>
        </w:tc>
        <w:tc>
          <w:tcPr>
            <w:tcW w:w="1134"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dio. k.č.</w:t>
            </w:r>
            <w:r w:rsidRPr="003B45F1">
              <w:rPr>
                <w:rFonts w:ascii="Arial" w:hAnsi="Arial" w:cs="Arial"/>
                <w:sz w:val="16"/>
                <w:szCs w:val="16"/>
              </w:rPr>
              <w:t xml:space="preserve"> 486/2</w:t>
            </w:r>
            <w:r>
              <w:rPr>
                <w:rFonts w:ascii="Arial" w:hAnsi="Arial" w:cs="Arial"/>
                <w:sz w:val="16"/>
                <w:szCs w:val="16"/>
              </w:rPr>
              <w:t xml:space="preserve"> (s.i.)</w:t>
            </w:r>
            <w:r w:rsidRPr="003B45F1">
              <w:rPr>
                <w:rFonts w:ascii="Arial" w:hAnsi="Arial" w:cs="Arial"/>
                <w:sz w:val="16"/>
                <w:szCs w:val="16"/>
              </w:rPr>
              <w:t xml:space="preserve"> k.o. Obod</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U</w:t>
            </w:r>
            <w:r w:rsidRPr="00ED6638">
              <w:rPr>
                <w:rFonts w:ascii="Arial" w:hAnsi="Arial" w:cs="Arial"/>
                <w:sz w:val="16"/>
                <w:szCs w:val="16"/>
              </w:rPr>
              <w:t>gostiteljska djelatnost pripreme i usluživanja pića i hrane</w:t>
            </w:r>
          </w:p>
        </w:tc>
        <w:tc>
          <w:tcPr>
            <w:tcW w:w="1559" w:type="dxa"/>
            <w:vAlign w:val="center"/>
          </w:tcPr>
          <w:p w:rsidR="008226C8" w:rsidRPr="003B45F1" w:rsidRDefault="008226C8" w:rsidP="00B66CA0">
            <w:pPr>
              <w:contextualSpacing/>
              <w:mirrorIndents/>
              <w:jc w:val="center"/>
              <w:rPr>
                <w:rFonts w:ascii="Arial" w:hAnsi="Arial" w:cs="Arial"/>
                <w:sz w:val="16"/>
                <w:szCs w:val="16"/>
              </w:rPr>
            </w:pPr>
            <w:r w:rsidRPr="003B45F1">
              <w:rPr>
                <w:rFonts w:ascii="Arial" w:hAnsi="Arial" w:cs="Arial"/>
                <w:sz w:val="16"/>
                <w:szCs w:val="16"/>
              </w:rPr>
              <w:t>Pripadajuća terasa objekta</w:t>
            </w:r>
          </w:p>
          <w:p w:rsidR="008226C8" w:rsidRPr="000D677E" w:rsidRDefault="008226C8" w:rsidP="00B66CA0">
            <w:pPr>
              <w:contextualSpacing/>
              <w:mirrorIndents/>
              <w:jc w:val="center"/>
              <w:rPr>
                <w:rFonts w:ascii="Arial" w:hAnsi="Arial" w:cs="Arial"/>
                <w:sz w:val="16"/>
                <w:szCs w:val="16"/>
              </w:rPr>
            </w:pPr>
            <w:r w:rsidRPr="003B45F1">
              <w:rPr>
                <w:rFonts w:ascii="Arial" w:hAnsi="Arial" w:cs="Arial"/>
                <w:sz w:val="16"/>
                <w:szCs w:val="16"/>
              </w:rPr>
              <w:t xml:space="preserve">Montažni objekt </w:t>
            </w:r>
          </w:p>
        </w:tc>
        <w:tc>
          <w:tcPr>
            <w:tcW w:w="992"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247,38 m2</w:t>
            </w:r>
          </w:p>
          <w:p w:rsidR="004A2196" w:rsidRDefault="004A2196" w:rsidP="00B66CA0">
            <w:pPr>
              <w:contextualSpacing/>
              <w:mirrorIndents/>
              <w:jc w:val="center"/>
              <w:rPr>
                <w:rFonts w:ascii="Arial" w:hAnsi="Arial" w:cs="Arial"/>
                <w:sz w:val="16"/>
                <w:szCs w:val="16"/>
              </w:rPr>
            </w:pP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 kom</w:t>
            </w: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Pr="000D677E"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60,00 €/m2</w:t>
            </w:r>
          </w:p>
          <w:p w:rsidR="004A2196" w:rsidRDefault="004A2196" w:rsidP="00B66CA0">
            <w:pPr>
              <w:contextualSpacing/>
              <w:mirrorIndents/>
              <w:jc w:val="center"/>
              <w:rPr>
                <w:rFonts w:ascii="Arial" w:hAnsi="Arial" w:cs="Arial"/>
                <w:sz w:val="16"/>
                <w:szCs w:val="16"/>
              </w:rPr>
            </w:pP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3.000,00 €/kom</w:t>
            </w:r>
          </w:p>
        </w:tc>
      </w:tr>
      <w:tr w:rsidR="008226C8"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1 - Žal</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1.5. </w:t>
            </w:r>
          </w:p>
        </w:tc>
        <w:tc>
          <w:tcPr>
            <w:tcW w:w="1134"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dio k.č. 773/1 i 1924 (n.i.), dio k.č.</w:t>
            </w:r>
            <w:r w:rsidRPr="00574BE7">
              <w:rPr>
                <w:rFonts w:ascii="Arial" w:hAnsi="Arial" w:cs="Arial"/>
                <w:sz w:val="16"/>
                <w:szCs w:val="16"/>
              </w:rPr>
              <w:t xml:space="preserve"> 486/</w:t>
            </w:r>
            <w:r>
              <w:rPr>
                <w:rFonts w:ascii="Arial" w:hAnsi="Arial" w:cs="Arial"/>
                <w:sz w:val="16"/>
                <w:szCs w:val="16"/>
              </w:rPr>
              <w:t xml:space="preserve">1 (s.i.) </w:t>
            </w:r>
            <w:r w:rsidRPr="00574BE7">
              <w:rPr>
                <w:rFonts w:ascii="Arial" w:hAnsi="Arial" w:cs="Arial"/>
                <w:sz w:val="16"/>
                <w:szCs w:val="16"/>
              </w:rPr>
              <w:t>k.o. Obod</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I</w:t>
            </w:r>
            <w:r w:rsidRPr="00574BE7">
              <w:rPr>
                <w:rFonts w:ascii="Arial" w:hAnsi="Arial" w:cs="Arial"/>
                <w:sz w:val="16"/>
                <w:szCs w:val="16"/>
              </w:rPr>
              <w:t>znajmljivanje opreme za rekreaciju i sport</w:t>
            </w:r>
          </w:p>
        </w:tc>
        <w:tc>
          <w:tcPr>
            <w:tcW w:w="1559"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Ležaljke</w:t>
            </w:r>
          </w:p>
        </w:tc>
        <w:tc>
          <w:tcPr>
            <w:tcW w:w="992"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30 kom</w:t>
            </w: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Pr="000D677E"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40,00 €/kom</w:t>
            </w:r>
          </w:p>
        </w:tc>
      </w:tr>
      <w:tr w:rsidR="008226C8"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1 - Žal</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1.6. </w:t>
            </w:r>
          </w:p>
        </w:tc>
        <w:tc>
          <w:tcPr>
            <w:tcW w:w="1134" w:type="dxa"/>
            <w:vAlign w:val="center"/>
          </w:tcPr>
          <w:p w:rsidR="008226C8" w:rsidRDefault="008226C8" w:rsidP="00AC30C4">
            <w:pPr>
              <w:contextualSpacing/>
              <w:mirrorIndents/>
              <w:jc w:val="center"/>
              <w:rPr>
                <w:rFonts w:ascii="Arial" w:hAnsi="Arial" w:cs="Arial"/>
                <w:sz w:val="16"/>
                <w:szCs w:val="16"/>
              </w:rPr>
            </w:pPr>
            <w:r>
              <w:rPr>
                <w:rFonts w:ascii="Arial" w:hAnsi="Arial" w:cs="Arial"/>
                <w:sz w:val="16"/>
                <w:szCs w:val="16"/>
              </w:rPr>
              <w:t>dio k.č. 774/1 (n.i.), dio k.č.</w:t>
            </w:r>
            <w:r w:rsidRPr="00574BE7">
              <w:rPr>
                <w:rFonts w:ascii="Arial" w:hAnsi="Arial" w:cs="Arial"/>
                <w:sz w:val="16"/>
                <w:szCs w:val="16"/>
              </w:rPr>
              <w:t xml:space="preserve"> 486/</w:t>
            </w:r>
            <w:r>
              <w:rPr>
                <w:rFonts w:ascii="Arial" w:hAnsi="Arial" w:cs="Arial"/>
                <w:sz w:val="16"/>
                <w:szCs w:val="16"/>
              </w:rPr>
              <w:t xml:space="preserve">1 (s.i.) </w:t>
            </w:r>
            <w:r w:rsidRPr="00574BE7">
              <w:rPr>
                <w:rFonts w:ascii="Arial" w:hAnsi="Arial" w:cs="Arial"/>
                <w:sz w:val="16"/>
                <w:szCs w:val="16"/>
              </w:rPr>
              <w:t>k.o. Obod</w:t>
            </w:r>
            <w:r w:rsidRPr="007C1623">
              <w:rPr>
                <w:rFonts w:ascii="Arial" w:hAnsi="Arial" w:cs="Arial"/>
                <w:sz w:val="16"/>
                <w:szCs w:val="16"/>
              </w:rPr>
              <w:t xml:space="preserve"> </w:t>
            </w:r>
          </w:p>
        </w:tc>
        <w:tc>
          <w:tcPr>
            <w:tcW w:w="1276"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Trgovina na malo izvan prodavaonica</w:t>
            </w:r>
          </w:p>
        </w:tc>
        <w:tc>
          <w:tcPr>
            <w:tcW w:w="1559" w:type="dxa"/>
            <w:vAlign w:val="center"/>
          </w:tcPr>
          <w:p w:rsidR="008226C8" w:rsidRPr="003B45F1" w:rsidRDefault="008226C8" w:rsidP="00B66CA0">
            <w:pPr>
              <w:contextualSpacing/>
              <w:mirrorIndents/>
              <w:jc w:val="center"/>
              <w:rPr>
                <w:rFonts w:ascii="Arial" w:hAnsi="Arial" w:cs="Arial"/>
                <w:sz w:val="16"/>
                <w:szCs w:val="16"/>
              </w:rPr>
            </w:pPr>
            <w:r>
              <w:rPr>
                <w:rFonts w:ascii="Arial" w:hAnsi="Arial" w:cs="Arial"/>
                <w:sz w:val="16"/>
                <w:szCs w:val="16"/>
              </w:rPr>
              <w:t>Kiosk</w:t>
            </w:r>
          </w:p>
        </w:tc>
        <w:tc>
          <w:tcPr>
            <w:tcW w:w="992"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1 kom</w:t>
            </w:r>
          </w:p>
        </w:tc>
        <w:tc>
          <w:tcPr>
            <w:tcW w:w="851"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3.000,00 €/kom</w:t>
            </w:r>
          </w:p>
        </w:tc>
      </w:tr>
      <w:tr w:rsidR="008226C8"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1 - Žal</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1.7. </w:t>
            </w:r>
          </w:p>
        </w:tc>
        <w:tc>
          <w:tcPr>
            <w:tcW w:w="1134" w:type="dxa"/>
            <w:vAlign w:val="center"/>
          </w:tcPr>
          <w:p w:rsidR="008226C8" w:rsidRPr="000D677E" w:rsidRDefault="008226C8" w:rsidP="00FC1B3C">
            <w:pPr>
              <w:contextualSpacing/>
              <w:mirrorIndents/>
              <w:jc w:val="center"/>
              <w:rPr>
                <w:rFonts w:ascii="Arial" w:hAnsi="Arial" w:cs="Arial"/>
                <w:sz w:val="16"/>
                <w:szCs w:val="16"/>
              </w:rPr>
            </w:pPr>
            <w:r>
              <w:rPr>
                <w:rFonts w:ascii="Arial" w:hAnsi="Arial" w:cs="Arial"/>
                <w:sz w:val="16"/>
                <w:szCs w:val="16"/>
              </w:rPr>
              <w:t>dio k.č. 773/1 (n.i.), dio k.č.</w:t>
            </w:r>
            <w:r w:rsidRPr="00574BE7">
              <w:rPr>
                <w:rFonts w:ascii="Arial" w:hAnsi="Arial" w:cs="Arial"/>
                <w:sz w:val="16"/>
                <w:szCs w:val="16"/>
              </w:rPr>
              <w:t xml:space="preserve"> </w:t>
            </w:r>
            <w:r>
              <w:rPr>
                <w:rFonts w:ascii="Arial" w:hAnsi="Arial" w:cs="Arial"/>
                <w:sz w:val="16"/>
                <w:szCs w:val="16"/>
              </w:rPr>
              <w:t xml:space="preserve">487 (s.i.) </w:t>
            </w:r>
            <w:r w:rsidRPr="00574BE7">
              <w:rPr>
                <w:rFonts w:ascii="Arial" w:hAnsi="Arial" w:cs="Arial"/>
                <w:sz w:val="16"/>
                <w:szCs w:val="16"/>
              </w:rPr>
              <w:t>k.o. Obod</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I</w:t>
            </w:r>
            <w:r w:rsidRPr="00574BE7">
              <w:rPr>
                <w:rFonts w:ascii="Arial" w:hAnsi="Arial" w:cs="Arial"/>
                <w:sz w:val="16"/>
                <w:szCs w:val="16"/>
              </w:rPr>
              <w:t>znajmljivanje opreme za rekreaciju i sport</w:t>
            </w:r>
          </w:p>
        </w:tc>
        <w:tc>
          <w:tcPr>
            <w:tcW w:w="1559" w:type="dxa"/>
            <w:vAlign w:val="center"/>
          </w:tcPr>
          <w:p w:rsidR="008226C8" w:rsidRPr="00FF119D" w:rsidRDefault="008226C8" w:rsidP="00B66CA0">
            <w:pPr>
              <w:contextualSpacing/>
              <w:mirrorIndents/>
              <w:jc w:val="center"/>
              <w:rPr>
                <w:rFonts w:ascii="Arial" w:hAnsi="Arial" w:cs="Arial"/>
                <w:sz w:val="16"/>
                <w:szCs w:val="16"/>
              </w:rPr>
            </w:pPr>
            <w:r>
              <w:rPr>
                <w:rFonts w:ascii="Arial" w:hAnsi="Arial" w:cs="Arial"/>
                <w:sz w:val="16"/>
                <w:szCs w:val="16"/>
              </w:rPr>
              <w:t>Ležaljke</w:t>
            </w: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Suncobrani</w:t>
            </w:r>
          </w:p>
        </w:tc>
        <w:tc>
          <w:tcPr>
            <w:tcW w:w="992"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90 kom</w:t>
            </w: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30 kom</w:t>
            </w: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Pr="000D677E"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40,00 €/kom</w:t>
            </w:r>
          </w:p>
        </w:tc>
      </w:tr>
      <w:tr w:rsidR="008226C8"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1 - Žal</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1.8. </w:t>
            </w:r>
          </w:p>
        </w:tc>
        <w:tc>
          <w:tcPr>
            <w:tcW w:w="1134" w:type="dxa"/>
            <w:vAlign w:val="center"/>
          </w:tcPr>
          <w:p w:rsidR="008226C8" w:rsidRPr="005E3755" w:rsidRDefault="008226C8" w:rsidP="00370F88">
            <w:pPr>
              <w:contextualSpacing/>
              <w:mirrorIndents/>
              <w:jc w:val="center"/>
              <w:rPr>
                <w:rFonts w:ascii="Arial" w:hAnsi="Arial" w:cs="Arial"/>
                <w:sz w:val="16"/>
                <w:szCs w:val="16"/>
              </w:rPr>
            </w:pPr>
            <w:r>
              <w:rPr>
                <w:rFonts w:ascii="Arial" w:hAnsi="Arial" w:cs="Arial"/>
                <w:sz w:val="16"/>
                <w:szCs w:val="16"/>
              </w:rPr>
              <w:t>dio k.č. 773/1 (n.i.), dio k.č.</w:t>
            </w:r>
            <w:r w:rsidRPr="00574BE7">
              <w:rPr>
                <w:rFonts w:ascii="Arial" w:hAnsi="Arial" w:cs="Arial"/>
                <w:sz w:val="16"/>
                <w:szCs w:val="16"/>
              </w:rPr>
              <w:t xml:space="preserve"> </w:t>
            </w:r>
            <w:r>
              <w:rPr>
                <w:rFonts w:ascii="Arial" w:hAnsi="Arial" w:cs="Arial"/>
                <w:sz w:val="16"/>
                <w:szCs w:val="16"/>
              </w:rPr>
              <w:t xml:space="preserve">487 (s.i.) </w:t>
            </w:r>
            <w:r w:rsidRPr="00574BE7">
              <w:rPr>
                <w:rFonts w:ascii="Arial" w:hAnsi="Arial" w:cs="Arial"/>
                <w:sz w:val="16"/>
                <w:szCs w:val="16"/>
              </w:rPr>
              <w:t>k.o. Obod</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I</w:t>
            </w:r>
            <w:r w:rsidRPr="00574BE7">
              <w:rPr>
                <w:rFonts w:ascii="Arial" w:hAnsi="Arial" w:cs="Arial"/>
                <w:sz w:val="16"/>
                <w:szCs w:val="16"/>
              </w:rPr>
              <w:t>znajmljivanje opreme za rekreaciju i sport</w:t>
            </w:r>
          </w:p>
        </w:tc>
        <w:tc>
          <w:tcPr>
            <w:tcW w:w="1559" w:type="dxa"/>
            <w:vAlign w:val="center"/>
          </w:tcPr>
          <w:p w:rsidR="008226C8" w:rsidRPr="00FF119D" w:rsidRDefault="008226C8" w:rsidP="00B66CA0">
            <w:pPr>
              <w:contextualSpacing/>
              <w:mirrorIndents/>
              <w:jc w:val="center"/>
              <w:rPr>
                <w:rFonts w:ascii="Arial" w:hAnsi="Arial" w:cs="Arial"/>
                <w:sz w:val="16"/>
                <w:szCs w:val="16"/>
              </w:rPr>
            </w:pPr>
            <w:r>
              <w:rPr>
                <w:rFonts w:ascii="Arial" w:hAnsi="Arial" w:cs="Arial"/>
                <w:sz w:val="16"/>
                <w:szCs w:val="16"/>
              </w:rPr>
              <w:t>Ležaljke</w:t>
            </w: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Suncobrani</w:t>
            </w:r>
          </w:p>
        </w:tc>
        <w:tc>
          <w:tcPr>
            <w:tcW w:w="992"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15 kom</w:t>
            </w: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10 kom</w:t>
            </w: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Pr="000D677E"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40,00 €/kom</w:t>
            </w:r>
          </w:p>
        </w:tc>
      </w:tr>
      <w:tr w:rsidR="008226C8"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1 - Žal</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1.9. </w:t>
            </w:r>
          </w:p>
        </w:tc>
        <w:tc>
          <w:tcPr>
            <w:tcW w:w="1134"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dio k.č. 774/1 (n.i.), dio k.č.</w:t>
            </w:r>
            <w:r w:rsidRPr="00574BE7">
              <w:rPr>
                <w:rFonts w:ascii="Arial" w:hAnsi="Arial" w:cs="Arial"/>
                <w:sz w:val="16"/>
                <w:szCs w:val="16"/>
              </w:rPr>
              <w:t xml:space="preserve"> </w:t>
            </w:r>
            <w:r>
              <w:rPr>
                <w:rFonts w:ascii="Arial" w:hAnsi="Arial" w:cs="Arial"/>
                <w:sz w:val="16"/>
                <w:szCs w:val="16"/>
              </w:rPr>
              <w:t xml:space="preserve">487 (s.i.) </w:t>
            </w:r>
            <w:r w:rsidRPr="00574BE7">
              <w:rPr>
                <w:rFonts w:ascii="Arial" w:hAnsi="Arial" w:cs="Arial"/>
                <w:sz w:val="16"/>
                <w:szCs w:val="16"/>
              </w:rPr>
              <w:t>k.o. Obod</w:t>
            </w:r>
          </w:p>
        </w:tc>
        <w:tc>
          <w:tcPr>
            <w:tcW w:w="1276"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Trgovina na malo izvan prodavaonica</w:t>
            </w:r>
          </w:p>
        </w:tc>
        <w:tc>
          <w:tcPr>
            <w:tcW w:w="1559" w:type="dxa"/>
            <w:vAlign w:val="center"/>
          </w:tcPr>
          <w:p w:rsidR="008226C8" w:rsidRPr="003B45F1" w:rsidRDefault="008226C8" w:rsidP="00B66CA0">
            <w:pPr>
              <w:contextualSpacing/>
              <w:mirrorIndents/>
              <w:jc w:val="center"/>
              <w:rPr>
                <w:rFonts w:ascii="Arial" w:hAnsi="Arial" w:cs="Arial"/>
                <w:sz w:val="16"/>
                <w:szCs w:val="16"/>
              </w:rPr>
            </w:pPr>
            <w:r>
              <w:rPr>
                <w:rFonts w:ascii="Arial" w:hAnsi="Arial" w:cs="Arial"/>
                <w:sz w:val="16"/>
                <w:szCs w:val="16"/>
              </w:rPr>
              <w:t>Štand</w:t>
            </w:r>
          </w:p>
        </w:tc>
        <w:tc>
          <w:tcPr>
            <w:tcW w:w="992"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1 kom</w:t>
            </w:r>
          </w:p>
        </w:tc>
        <w:tc>
          <w:tcPr>
            <w:tcW w:w="851"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1.000,00 €/kom</w:t>
            </w:r>
          </w:p>
        </w:tc>
      </w:tr>
      <w:tr w:rsidR="008226C8"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1 - Žal</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1.10. </w:t>
            </w:r>
          </w:p>
        </w:tc>
        <w:tc>
          <w:tcPr>
            <w:tcW w:w="1134" w:type="dxa"/>
            <w:vAlign w:val="center"/>
          </w:tcPr>
          <w:p w:rsidR="008226C8" w:rsidRPr="00A13DFA" w:rsidRDefault="008226C8" w:rsidP="00CA7937">
            <w:pPr>
              <w:contextualSpacing/>
              <w:mirrorIndents/>
              <w:jc w:val="center"/>
              <w:rPr>
                <w:rFonts w:ascii="Arial" w:hAnsi="Arial" w:cs="Arial"/>
                <w:sz w:val="16"/>
                <w:szCs w:val="16"/>
              </w:rPr>
            </w:pPr>
            <w:r>
              <w:rPr>
                <w:rFonts w:ascii="Arial" w:hAnsi="Arial" w:cs="Arial"/>
                <w:sz w:val="16"/>
                <w:szCs w:val="16"/>
              </w:rPr>
              <w:t>dio k.č. 773/1 i 774/1 (n.i.), dio k.č.</w:t>
            </w:r>
            <w:r w:rsidRPr="00574BE7">
              <w:rPr>
                <w:rFonts w:ascii="Arial" w:hAnsi="Arial" w:cs="Arial"/>
                <w:sz w:val="16"/>
                <w:szCs w:val="16"/>
              </w:rPr>
              <w:t xml:space="preserve"> </w:t>
            </w:r>
            <w:r>
              <w:rPr>
                <w:rFonts w:ascii="Arial" w:hAnsi="Arial" w:cs="Arial"/>
                <w:sz w:val="16"/>
                <w:szCs w:val="16"/>
              </w:rPr>
              <w:t xml:space="preserve">490/4 (s.i.) </w:t>
            </w:r>
            <w:r w:rsidRPr="00574BE7">
              <w:rPr>
                <w:rFonts w:ascii="Arial" w:hAnsi="Arial" w:cs="Arial"/>
                <w:sz w:val="16"/>
                <w:szCs w:val="16"/>
              </w:rPr>
              <w:t>k.o. Obod</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U</w:t>
            </w:r>
            <w:r w:rsidRPr="00ED6638">
              <w:rPr>
                <w:rFonts w:ascii="Arial" w:hAnsi="Arial" w:cs="Arial"/>
                <w:sz w:val="16"/>
                <w:szCs w:val="16"/>
              </w:rPr>
              <w:t>gostiteljska djelatnost pripreme i usluživanja pića i hrane</w:t>
            </w:r>
          </w:p>
        </w:tc>
        <w:tc>
          <w:tcPr>
            <w:tcW w:w="1559"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Pripadajuća terasa objekta</w:t>
            </w:r>
          </w:p>
        </w:tc>
        <w:tc>
          <w:tcPr>
            <w:tcW w:w="992" w:type="dxa"/>
            <w:vAlign w:val="center"/>
          </w:tcPr>
          <w:p w:rsidR="008226C8" w:rsidRDefault="008226C8" w:rsidP="00B66CA0">
            <w:pPr>
              <w:contextualSpacing/>
              <w:mirrorIndents/>
              <w:jc w:val="center"/>
              <w:rPr>
                <w:rFonts w:ascii="Arial" w:hAnsi="Arial" w:cs="Arial"/>
                <w:sz w:val="16"/>
                <w:szCs w:val="16"/>
              </w:rPr>
            </w:pPr>
            <w:r w:rsidRPr="005E3755">
              <w:rPr>
                <w:rFonts w:ascii="Arial" w:hAnsi="Arial" w:cs="Arial"/>
                <w:sz w:val="16"/>
                <w:szCs w:val="16"/>
              </w:rPr>
              <w:t>75,50 m2</w:t>
            </w:r>
          </w:p>
        </w:tc>
        <w:tc>
          <w:tcPr>
            <w:tcW w:w="851"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60,00 €/m2</w:t>
            </w:r>
          </w:p>
        </w:tc>
      </w:tr>
      <w:tr w:rsidR="008226C8"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1 - Žal</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1.11. </w:t>
            </w:r>
          </w:p>
        </w:tc>
        <w:tc>
          <w:tcPr>
            <w:tcW w:w="1134" w:type="dxa"/>
            <w:vAlign w:val="center"/>
          </w:tcPr>
          <w:p w:rsidR="008226C8" w:rsidRPr="00A13DFA" w:rsidRDefault="008226C8" w:rsidP="00CA7937">
            <w:pPr>
              <w:contextualSpacing/>
              <w:mirrorIndents/>
              <w:jc w:val="center"/>
              <w:rPr>
                <w:rFonts w:ascii="Arial" w:hAnsi="Arial" w:cs="Arial"/>
                <w:sz w:val="16"/>
                <w:szCs w:val="16"/>
              </w:rPr>
            </w:pPr>
            <w:r>
              <w:rPr>
                <w:rFonts w:ascii="Arial" w:hAnsi="Arial" w:cs="Arial"/>
                <w:sz w:val="16"/>
                <w:szCs w:val="16"/>
              </w:rPr>
              <w:t>dio k.č. 773/1 i 774/1 (n.i.), dio k.č.</w:t>
            </w:r>
            <w:r w:rsidRPr="00574BE7">
              <w:rPr>
                <w:rFonts w:ascii="Arial" w:hAnsi="Arial" w:cs="Arial"/>
                <w:sz w:val="16"/>
                <w:szCs w:val="16"/>
              </w:rPr>
              <w:t xml:space="preserve"> </w:t>
            </w:r>
            <w:r>
              <w:rPr>
                <w:rFonts w:ascii="Arial" w:hAnsi="Arial" w:cs="Arial"/>
                <w:sz w:val="16"/>
                <w:szCs w:val="16"/>
              </w:rPr>
              <w:t xml:space="preserve">490/3 i 490/4 (s.i.) </w:t>
            </w:r>
            <w:r w:rsidRPr="00574BE7">
              <w:rPr>
                <w:rFonts w:ascii="Arial" w:hAnsi="Arial" w:cs="Arial"/>
                <w:sz w:val="16"/>
                <w:szCs w:val="16"/>
              </w:rPr>
              <w:t>k.o. Obod</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U</w:t>
            </w:r>
            <w:r w:rsidRPr="00ED6638">
              <w:rPr>
                <w:rFonts w:ascii="Arial" w:hAnsi="Arial" w:cs="Arial"/>
                <w:sz w:val="16"/>
                <w:szCs w:val="16"/>
              </w:rPr>
              <w:t>gostiteljska djelatnost pripreme i usluživanja pića i hrane</w:t>
            </w:r>
          </w:p>
        </w:tc>
        <w:tc>
          <w:tcPr>
            <w:tcW w:w="1559"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Pripadajuća terasa objekta</w:t>
            </w:r>
          </w:p>
        </w:tc>
        <w:tc>
          <w:tcPr>
            <w:tcW w:w="992"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75,38</w:t>
            </w:r>
            <w:r w:rsidRPr="005E3755">
              <w:rPr>
                <w:rFonts w:ascii="Arial" w:hAnsi="Arial" w:cs="Arial"/>
                <w:sz w:val="16"/>
                <w:szCs w:val="16"/>
              </w:rPr>
              <w:t xml:space="preserve"> m2</w:t>
            </w:r>
          </w:p>
        </w:tc>
        <w:tc>
          <w:tcPr>
            <w:tcW w:w="851"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60,00 €/m2</w:t>
            </w:r>
          </w:p>
        </w:tc>
      </w:tr>
      <w:tr w:rsidR="008226C8"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1 - Žal</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1.12.</w:t>
            </w:r>
          </w:p>
        </w:tc>
        <w:tc>
          <w:tcPr>
            <w:tcW w:w="1134" w:type="dxa"/>
            <w:vAlign w:val="center"/>
          </w:tcPr>
          <w:p w:rsidR="008226C8" w:rsidRDefault="008226C8" w:rsidP="00353E0A">
            <w:pPr>
              <w:contextualSpacing/>
              <w:mirrorIndents/>
              <w:jc w:val="center"/>
              <w:rPr>
                <w:rFonts w:ascii="Arial" w:hAnsi="Arial" w:cs="Arial"/>
                <w:sz w:val="16"/>
                <w:szCs w:val="16"/>
              </w:rPr>
            </w:pPr>
            <w:r>
              <w:rPr>
                <w:rFonts w:ascii="Arial" w:hAnsi="Arial" w:cs="Arial"/>
                <w:sz w:val="16"/>
                <w:szCs w:val="16"/>
              </w:rPr>
              <w:t>dio k.č. 774/1 (n.i.), dio k.č.</w:t>
            </w:r>
            <w:r w:rsidRPr="00574BE7">
              <w:rPr>
                <w:rFonts w:ascii="Arial" w:hAnsi="Arial" w:cs="Arial"/>
                <w:sz w:val="16"/>
                <w:szCs w:val="16"/>
              </w:rPr>
              <w:t xml:space="preserve"> </w:t>
            </w:r>
            <w:r>
              <w:rPr>
                <w:rFonts w:ascii="Arial" w:hAnsi="Arial" w:cs="Arial"/>
                <w:sz w:val="16"/>
                <w:szCs w:val="16"/>
              </w:rPr>
              <w:t xml:space="preserve">490/3 i 490/7 (s.i.) </w:t>
            </w:r>
            <w:r w:rsidRPr="00574BE7">
              <w:rPr>
                <w:rFonts w:ascii="Arial" w:hAnsi="Arial" w:cs="Arial"/>
                <w:sz w:val="16"/>
                <w:szCs w:val="16"/>
              </w:rPr>
              <w:t>k.o. Obod</w:t>
            </w:r>
          </w:p>
        </w:tc>
        <w:tc>
          <w:tcPr>
            <w:tcW w:w="1276"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Trgovina na malo izvan prodavaonica</w:t>
            </w:r>
          </w:p>
        </w:tc>
        <w:tc>
          <w:tcPr>
            <w:tcW w:w="1559" w:type="dxa"/>
            <w:vAlign w:val="center"/>
          </w:tcPr>
          <w:p w:rsidR="008226C8" w:rsidRPr="003B45F1" w:rsidRDefault="008226C8" w:rsidP="00B66CA0">
            <w:pPr>
              <w:contextualSpacing/>
              <w:mirrorIndents/>
              <w:jc w:val="center"/>
              <w:rPr>
                <w:rFonts w:ascii="Arial" w:hAnsi="Arial" w:cs="Arial"/>
                <w:sz w:val="16"/>
                <w:szCs w:val="16"/>
              </w:rPr>
            </w:pPr>
            <w:r>
              <w:rPr>
                <w:rFonts w:ascii="Arial" w:hAnsi="Arial" w:cs="Arial"/>
                <w:sz w:val="16"/>
                <w:szCs w:val="16"/>
              </w:rPr>
              <w:t>Štand</w:t>
            </w:r>
          </w:p>
        </w:tc>
        <w:tc>
          <w:tcPr>
            <w:tcW w:w="992"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1 kom</w:t>
            </w:r>
          </w:p>
        </w:tc>
        <w:tc>
          <w:tcPr>
            <w:tcW w:w="851"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1.000,00 €/kom</w:t>
            </w:r>
          </w:p>
        </w:tc>
      </w:tr>
      <w:tr w:rsidR="008226C8"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1 - Žal</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1.13. </w:t>
            </w:r>
          </w:p>
        </w:tc>
        <w:tc>
          <w:tcPr>
            <w:tcW w:w="1134" w:type="dxa"/>
            <w:vAlign w:val="center"/>
          </w:tcPr>
          <w:p w:rsidR="008226C8" w:rsidRPr="005E3755" w:rsidRDefault="008226C8" w:rsidP="00CA7937">
            <w:pPr>
              <w:contextualSpacing/>
              <w:mirrorIndents/>
              <w:jc w:val="center"/>
              <w:rPr>
                <w:rFonts w:ascii="Arial" w:hAnsi="Arial" w:cs="Arial"/>
                <w:sz w:val="16"/>
                <w:szCs w:val="16"/>
              </w:rPr>
            </w:pPr>
            <w:r>
              <w:rPr>
                <w:rFonts w:ascii="Arial" w:hAnsi="Arial" w:cs="Arial"/>
                <w:sz w:val="16"/>
                <w:szCs w:val="16"/>
              </w:rPr>
              <w:t>dio k.č. 774/1 (n.i.), dio k.č.</w:t>
            </w:r>
            <w:r w:rsidRPr="00574BE7">
              <w:rPr>
                <w:rFonts w:ascii="Arial" w:hAnsi="Arial" w:cs="Arial"/>
                <w:sz w:val="16"/>
                <w:szCs w:val="16"/>
              </w:rPr>
              <w:t xml:space="preserve"> </w:t>
            </w:r>
            <w:r>
              <w:rPr>
                <w:rFonts w:ascii="Arial" w:hAnsi="Arial" w:cs="Arial"/>
                <w:sz w:val="16"/>
                <w:szCs w:val="16"/>
              </w:rPr>
              <w:t xml:space="preserve">490/3 i 490/7 (s.i.) </w:t>
            </w:r>
            <w:r w:rsidRPr="00574BE7">
              <w:rPr>
                <w:rFonts w:ascii="Arial" w:hAnsi="Arial" w:cs="Arial"/>
                <w:sz w:val="16"/>
                <w:szCs w:val="16"/>
              </w:rPr>
              <w:t>k.o. Obod</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I</w:t>
            </w:r>
            <w:r w:rsidRPr="00574BE7">
              <w:rPr>
                <w:rFonts w:ascii="Arial" w:hAnsi="Arial" w:cs="Arial"/>
                <w:sz w:val="16"/>
                <w:szCs w:val="16"/>
              </w:rPr>
              <w:t>znajmljivanje opreme za rekreaciju i sport</w:t>
            </w:r>
          </w:p>
        </w:tc>
        <w:tc>
          <w:tcPr>
            <w:tcW w:w="1559"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Ležaljke</w:t>
            </w:r>
          </w:p>
        </w:tc>
        <w:tc>
          <w:tcPr>
            <w:tcW w:w="992"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20 kom</w:t>
            </w: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Pr="000D677E"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40,00 €/kom</w:t>
            </w:r>
          </w:p>
        </w:tc>
      </w:tr>
      <w:tr w:rsidR="008226C8"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1 - Žal</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1.14. </w:t>
            </w:r>
          </w:p>
        </w:tc>
        <w:tc>
          <w:tcPr>
            <w:tcW w:w="1134" w:type="dxa"/>
            <w:vAlign w:val="center"/>
          </w:tcPr>
          <w:p w:rsidR="008226C8" w:rsidRPr="00754959" w:rsidRDefault="008226C8" w:rsidP="00FC3BB8">
            <w:pPr>
              <w:contextualSpacing/>
              <w:mirrorIndents/>
              <w:jc w:val="center"/>
              <w:rPr>
                <w:rFonts w:ascii="Arial" w:hAnsi="Arial" w:cs="Arial"/>
                <w:sz w:val="16"/>
                <w:szCs w:val="16"/>
              </w:rPr>
            </w:pPr>
            <w:r>
              <w:rPr>
                <w:rFonts w:ascii="Arial" w:hAnsi="Arial" w:cs="Arial"/>
                <w:sz w:val="16"/>
                <w:szCs w:val="16"/>
              </w:rPr>
              <w:t>dio k.č. 774/1 (n.i.)</w:t>
            </w:r>
            <w:r w:rsidRPr="00574BE7">
              <w:rPr>
                <w:rFonts w:ascii="Arial" w:hAnsi="Arial" w:cs="Arial"/>
                <w:sz w:val="16"/>
                <w:szCs w:val="16"/>
              </w:rPr>
              <w:t xml:space="preserve"> </w:t>
            </w:r>
            <w:r>
              <w:rPr>
                <w:rFonts w:ascii="Arial" w:hAnsi="Arial" w:cs="Arial"/>
                <w:sz w:val="16"/>
                <w:szCs w:val="16"/>
              </w:rPr>
              <w:t xml:space="preserve">490/2, dio k.č. (s.i.) </w:t>
            </w:r>
            <w:r w:rsidRPr="00574BE7">
              <w:rPr>
                <w:rFonts w:ascii="Arial" w:hAnsi="Arial" w:cs="Arial"/>
                <w:sz w:val="16"/>
                <w:szCs w:val="16"/>
              </w:rPr>
              <w:t>k.o. Obod</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I</w:t>
            </w:r>
            <w:r w:rsidRPr="00574BE7">
              <w:rPr>
                <w:rFonts w:ascii="Arial" w:hAnsi="Arial" w:cs="Arial"/>
                <w:sz w:val="16"/>
                <w:szCs w:val="16"/>
              </w:rPr>
              <w:t>znajmljivanje opreme za rekreaciju i sport</w:t>
            </w:r>
          </w:p>
        </w:tc>
        <w:tc>
          <w:tcPr>
            <w:tcW w:w="1559" w:type="dxa"/>
            <w:vAlign w:val="center"/>
          </w:tcPr>
          <w:p w:rsidR="008226C8" w:rsidRPr="00FF119D" w:rsidRDefault="008226C8" w:rsidP="00B66CA0">
            <w:pPr>
              <w:contextualSpacing/>
              <w:mirrorIndents/>
              <w:jc w:val="center"/>
              <w:rPr>
                <w:rFonts w:ascii="Arial" w:hAnsi="Arial" w:cs="Arial"/>
                <w:sz w:val="16"/>
                <w:szCs w:val="16"/>
              </w:rPr>
            </w:pPr>
            <w:r>
              <w:rPr>
                <w:rFonts w:ascii="Arial" w:hAnsi="Arial" w:cs="Arial"/>
                <w:sz w:val="16"/>
                <w:szCs w:val="16"/>
              </w:rPr>
              <w:t>Ležaljke</w:t>
            </w: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Suncobrani</w:t>
            </w:r>
          </w:p>
        </w:tc>
        <w:tc>
          <w:tcPr>
            <w:tcW w:w="992"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40 kom</w:t>
            </w: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20 kom</w:t>
            </w: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Pr="000D677E"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40,00 €/kom</w:t>
            </w:r>
          </w:p>
        </w:tc>
      </w:tr>
      <w:tr w:rsidR="008226C8"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1 - Žal</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1.15. </w:t>
            </w:r>
          </w:p>
        </w:tc>
        <w:tc>
          <w:tcPr>
            <w:tcW w:w="1134" w:type="dxa"/>
            <w:vAlign w:val="center"/>
          </w:tcPr>
          <w:p w:rsidR="008226C8" w:rsidRPr="00754959" w:rsidRDefault="008226C8" w:rsidP="00B66CA0">
            <w:pPr>
              <w:contextualSpacing/>
              <w:mirrorIndents/>
              <w:jc w:val="center"/>
              <w:rPr>
                <w:rFonts w:ascii="Arial" w:hAnsi="Arial" w:cs="Arial"/>
                <w:sz w:val="16"/>
                <w:szCs w:val="16"/>
              </w:rPr>
            </w:pPr>
            <w:r>
              <w:rPr>
                <w:rFonts w:ascii="Arial" w:hAnsi="Arial" w:cs="Arial"/>
                <w:sz w:val="16"/>
                <w:szCs w:val="16"/>
              </w:rPr>
              <w:t>dio k.č. 774/1 (n.i.), dio k.č.</w:t>
            </w:r>
            <w:r w:rsidRPr="00574BE7">
              <w:rPr>
                <w:rFonts w:ascii="Arial" w:hAnsi="Arial" w:cs="Arial"/>
                <w:sz w:val="16"/>
                <w:szCs w:val="16"/>
              </w:rPr>
              <w:t xml:space="preserve"> </w:t>
            </w:r>
            <w:r>
              <w:rPr>
                <w:rFonts w:ascii="Arial" w:hAnsi="Arial" w:cs="Arial"/>
                <w:sz w:val="16"/>
                <w:szCs w:val="16"/>
              </w:rPr>
              <w:t xml:space="preserve">490/2 (s.i.) </w:t>
            </w:r>
            <w:r w:rsidRPr="00574BE7">
              <w:rPr>
                <w:rFonts w:ascii="Arial" w:hAnsi="Arial" w:cs="Arial"/>
                <w:sz w:val="16"/>
                <w:szCs w:val="16"/>
              </w:rPr>
              <w:t>k.o. Obod</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U</w:t>
            </w:r>
            <w:r w:rsidRPr="00ED6638">
              <w:rPr>
                <w:rFonts w:ascii="Arial" w:hAnsi="Arial" w:cs="Arial"/>
                <w:sz w:val="16"/>
                <w:szCs w:val="16"/>
              </w:rPr>
              <w:t>gostiteljska djelatnost pripreme i usluživanja pića i hrane</w:t>
            </w:r>
          </w:p>
        </w:tc>
        <w:tc>
          <w:tcPr>
            <w:tcW w:w="1559"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Pripadajuća terasa objekta</w:t>
            </w:r>
          </w:p>
        </w:tc>
        <w:tc>
          <w:tcPr>
            <w:tcW w:w="992" w:type="dxa"/>
            <w:vAlign w:val="center"/>
          </w:tcPr>
          <w:p w:rsidR="008226C8" w:rsidRDefault="008226C8" w:rsidP="004618BB">
            <w:pPr>
              <w:contextualSpacing/>
              <w:mirrorIndents/>
              <w:jc w:val="center"/>
              <w:rPr>
                <w:rFonts w:ascii="Arial" w:hAnsi="Arial" w:cs="Arial"/>
                <w:sz w:val="16"/>
                <w:szCs w:val="16"/>
              </w:rPr>
            </w:pPr>
            <w:r w:rsidRPr="004618BB">
              <w:rPr>
                <w:rFonts w:ascii="Arial" w:hAnsi="Arial" w:cs="Arial"/>
                <w:sz w:val="16"/>
                <w:szCs w:val="16"/>
              </w:rPr>
              <w:t>40,22 m2</w:t>
            </w:r>
            <w:r>
              <w:rPr>
                <w:rFonts w:ascii="Arial" w:hAnsi="Arial" w:cs="Arial"/>
                <w:sz w:val="16"/>
                <w:szCs w:val="16"/>
              </w:rPr>
              <w:t xml:space="preserve"> </w:t>
            </w:r>
          </w:p>
        </w:tc>
        <w:tc>
          <w:tcPr>
            <w:tcW w:w="851"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60,00 €/m2</w:t>
            </w:r>
          </w:p>
        </w:tc>
      </w:tr>
      <w:tr w:rsidR="008226C8"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1 - Žal</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1.16.</w:t>
            </w:r>
          </w:p>
        </w:tc>
        <w:tc>
          <w:tcPr>
            <w:tcW w:w="1134" w:type="dxa"/>
            <w:vAlign w:val="center"/>
          </w:tcPr>
          <w:p w:rsidR="008226C8" w:rsidRPr="00754959" w:rsidRDefault="008226C8" w:rsidP="004C66A4">
            <w:pPr>
              <w:contextualSpacing/>
              <w:mirrorIndents/>
              <w:jc w:val="center"/>
              <w:rPr>
                <w:rFonts w:ascii="Arial" w:hAnsi="Arial" w:cs="Arial"/>
                <w:sz w:val="16"/>
                <w:szCs w:val="16"/>
              </w:rPr>
            </w:pPr>
            <w:r>
              <w:rPr>
                <w:rFonts w:ascii="Arial" w:hAnsi="Arial" w:cs="Arial"/>
                <w:sz w:val="16"/>
                <w:szCs w:val="16"/>
              </w:rPr>
              <w:t>dio k.č. 729 (n.i.), dio k.č.</w:t>
            </w:r>
            <w:r w:rsidRPr="00574BE7">
              <w:rPr>
                <w:rFonts w:ascii="Arial" w:hAnsi="Arial" w:cs="Arial"/>
                <w:sz w:val="16"/>
                <w:szCs w:val="16"/>
              </w:rPr>
              <w:t xml:space="preserve"> </w:t>
            </w:r>
            <w:r>
              <w:rPr>
                <w:rFonts w:ascii="Arial" w:hAnsi="Arial" w:cs="Arial"/>
                <w:sz w:val="16"/>
                <w:szCs w:val="16"/>
              </w:rPr>
              <w:t xml:space="preserve">728/1, 728/2 i 1871 (s.i.) </w:t>
            </w:r>
            <w:r w:rsidRPr="00574BE7">
              <w:rPr>
                <w:rFonts w:ascii="Arial" w:hAnsi="Arial" w:cs="Arial"/>
                <w:sz w:val="16"/>
                <w:szCs w:val="16"/>
              </w:rPr>
              <w:t>k.o. Obod</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I</w:t>
            </w:r>
            <w:r w:rsidRPr="00574BE7">
              <w:rPr>
                <w:rFonts w:ascii="Arial" w:hAnsi="Arial" w:cs="Arial"/>
                <w:sz w:val="16"/>
                <w:szCs w:val="16"/>
              </w:rPr>
              <w:t>znajmljivanje opreme za rekreaciju i sport</w:t>
            </w:r>
          </w:p>
        </w:tc>
        <w:tc>
          <w:tcPr>
            <w:tcW w:w="1559" w:type="dxa"/>
            <w:vAlign w:val="center"/>
          </w:tcPr>
          <w:p w:rsidR="008226C8" w:rsidRPr="005149AA" w:rsidRDefault="008226C8" w:rsidP="005149AA">
            <w:pPr>
              <w:contextualSpacing/>
              <w:mirrorIndents/>
              <w:jc w:val="center"/>
              <w:rPr>
                <w:rFonts w:ascii="Arial" w:hAnsi="Arial" w:cs="Arial"/>
                <w:sz w:val="16"/>
                <w:szCs w:val="16"/>
              </w:rPr>
            </w:pPr>
            <w:r>
              <w:rPr>
                <w:rFonts w:ascii="Arial" w:hAnsi="Arial" w:cs="Arial"/>
                <w:sz w:val="16"/>
                <w:szCs w:val="16"/>
              </w:rPr>
              <w:t>Skuter</w:t>
            </w:r>
          </w:p>
          <w:p w:rsidR="008226C8" w:rsidRPr="000D677E" w:rsidRDefault="008226C8" w:rsidP="005149AA">
            <w:pPr>
              <w:contextualSpacing/>
              <w:mirrorIndents/>
              <w:jc w:val="center"/>
              <w:rPr>
                <w:rFonts w:ascii="Arial" w:hAnsi="Arial" w:cs="Arial"/>
                <w:sz w:val="16"/>
                <w:szCs w:val="16"/>
              </w:rPr>
            </w:pPr>
            <w:r w:rsidRPr="005149AA">
              <w:rPr>
                <w:rFonts w:ascii="Arial" w:hAnsi="Arial" w:cs="Arial"/>
                <w:sz w:val="16"/>
                <w:szCs w:val="16"/>
              </w:rPr>
              <w:t>Sredstvo za vuču s opremom</w:t>
            </w:r>
          </w:p>
        </w:tc>
        <w:tc>
          <w:tcPr>
            <w:tcW w:w="992"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6 kom</w:t>
            </w:r>
          </w:p>
          <w:p w:rsidR="008226C8" w:rsidRDefault="008226C8" w:rsidP="00B66CA0">
            <w:pPr>
              <w:contextualSpacing/>
              <w:mirrorIndents/>
              <w:jc w:val="center"/>
              <w:rPr>
                <w:rFonts w:ascii="Arial" w:hAnsi="Arial" w:cs="Arial"/>
                <w:sz w:val="16"/>
                <w:szCs w:val="16"/>
              </w:rPr>
            </w:pP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 kom</w:t>
            </w: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Pr="000D677E"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1.000,00 €/kom</w:t>
            </w:r>
          </w:p>
          <w:p w:rsidR="008226C8" w:rsidRDefault="008226C8" w:rsidP="00B66CA0">
            <w:pPr>
              <w:contextualSpacing/>
              <w:mirrorIndents/>
              <w:jc w:val="center"/>
              <w:rPr>
                <w:rFonts w:ascii="Arial" w:hAnsi="Arial" w:cs="Arial"/>
                <w:sz w:val="16"/>
                <w:szCs w:val="16"/>
              </w:rPr>
            </w:pPr>
          </w:p>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1.000,00* €/kom</w:t>
            </w:r>
          </w:p>
        </w:tc>
      </w:tr>
      <w:tr w:rsidR="008226C8"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1 - Žal</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1.17. </w:t>
            </w:r>
          </w:p>
        </w:tc>
        <w:tc>
          <w:tcPr>
            <w:tcW w:w="1134" w:type="dxa"/>
            <w:vAlign w:val="center"/>
          </w:tcPr>
          <w:p w:rsidR="008226C8" w:rsidRPr="00754959" w:rsidRDefault="008226C8" w:rsidP="00407AAD">
            <w:pPr>
              <w:contextualSpacing/>
              <w:mirrorIndents/>
              <w:jc w:val="center"/>
              <w:rPr>
                <w:rFonts w:ascii="Arial" w:hAnsi="Arial" w:cs="Arial"/>
                <w:sz w:val="16"/>
                <w:szCs w:val="16"/>
              </w:rPr>
            </w:pPr>
            <w:r>
              <w:rPr>
                <w:rFonts w:ascii="Arial" w:hAnsi="Arial" w:cs="Arial"/>
                <w:sz w:val="16"/>
                <w:szCs w:val="16"/>
              </w:rPr>
              <w:t>ispred i dio k.č. 1924 (n.i.), ispred i dio k.č.</w:t>
            </w:r>
            <w:r w:rsidRPr="00574BE7">
              <w:rPr>
                <w:rFonts w:ascii="Arial" w:hAnsi="Arial" w:cs="Arial"/>
                <w:sz w:val="16"/>
                <w:szCs w:val="16"/>
              </w:rPr>
              <w:t xml:space="preserve"> </w:t>
            </w:r>
            <w:r>
              <w:rPr>
                <w:rFonts w:ascii="Arial" w:hAnsi="Arial" w:cs="Arial"/>
                <w:sz w:val="16"/>
                <w:szCs w:val="16"/>
              </w:rPr>
              <w:t xml:space="preserve">486/1, 486/2 </w:t>
            </w:r>
            <w:r>
              <w:rPr>
                <w:rFonts w:ascii="Arial" w:hAnsi="Arial" w:cs="Arial"/>
                <w:sz w:val="16"/>
                <w:szCs w:val="16"/>
              </w:rPr>
              <w:lastRenderedPageBreak/>
              <w:t xml:space="preserve">i 487 (s.i.) </w:t>
            </w:r>
            <w:r w:rsidRPr="00574BE7">
              <w:rPr>
                <w:rFonts w:ascii="Arial" w:hAnsi="Arial" w:cs="Arial"/>
                <w:sz w:val="16"/>
                <w:szCs w:val="16"/>
              </w:rPr>
              <w:t>k.o. Obod</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lastRenderedPageBreak/>
              <w:t>Z</w:t>
            </w:r>
            <w:r w:rsidRPr="00F004A5">
              <w:rPr>
                <w:rFonts w:ascii="Arial" w:hAnsi="Arial" w:cs="Arial"/>
                <w:sz w:val="16"/>
                <w:szCs w:val="16"/>
              </w:rPr>
              <w:t>abavne i rekreacijske djelatnosti</w:t>
            </w:r>
          </w:p>
        </w:tc>
        <w:tc>
          <w:tcPr>
            <w:tcW w:w="1559" w:type="dxa"/>
            <w:vAlign w:val="center"/>
          </w:tcPr>
          <w:p w:rsidR="008226C8" w:rsidRDefault="008226C8" w:rsidP="00B66CA0">
            <w:pPr>
              <w:contextualSpacing/>
              <w:mirrorIndents/>
              <w:jc w:val="center"/>
              <w:rPr>
                <w:rFonts w:ascii="Arial" w:hAnsi="Arial" w:cs="Arial"/>
                <w:sz w:val="16"/>
                <w:szCs w:val="16"/>
              </w:rPr>
            </w:pPr>
            <w:r w:rsidRPr="00F004A5">
              <w:rPr>
                <w:rFonts w:ascii="Arial" w:hAnsi="Arial" w:cs="Arial"/>
                <w:sz w:val="16"/>
                <w:szCs w:val="16"/>
              </w:rPr>
              <w:t>Aq</w:t>
            </w:r>
            <w:r>
              <w:rPr>
                <w:rFonts w:ascii="Arial" w:hAnsi="Arial" w:cs="Arial"/>
                <w:sz w:val="16"/>
                <w:szCs w:val="16"/>
              </w:rPr>
              <w:t>ua park i drugi morski sadržaji</w:t>
            </w:r>
          </w:p>
          <w:p w:rsidR="008226C8" w:rsidRDefault="008226C8" w:rsidP="00B66CA0">
            <w:pPr>
              <w:contextualSpacing/>
              <w:mirrorIndents/>
              <w:jc w:val="center"/>
              <w:rPr>
                <w:rFonts w:ascii="Arial" w:hAnsi="Arial" w:cs="Arial"/>
                <w:sz w:val="16"/>
                <w:szCs w:val="16"/>
              </w:rPr>
            </w:pPr>
            <w:r w:rsidRPr="00F004A5">
              <w:rPr>
                <w:rFonts w:ascii="Arial" w:hAnsi="Arial" w:cs="Arial"/>
                <w:sz w:val="16"/>
                <w:szCs w:val="16"/>
              </w:rPr>
              <w:t xml:space="preserve">Kulturne, komercijalne, zabavne i športske </w:t>
            </w:r>
            <w:r w:rsidRPr="00F004A5">
              <w:rPr>
                <w:rFonts w:ascii="Arial" w:hAnsi="Arial" w:cs="Arial"/>
                <w:sz w:val="16"/>
                <w:szCs w:val="16"/>
              </w:rPr>
              <w:lastRenderedPageBreak/>
              <w:t>priredbe</w:t>
            </w:r>
          </w:p>
          <w:p w:rsidR="008226C8" w:rsidRPr="00F004A5" w:rsidRDefault="008226C8" w:rsidP="00F004A5">
            <w:pPr>
              <w:contextualSpacing/>
              <w:mirrorIndents/>
              <w:jc w:val="center"/>
              <w:rPr>
                <w:rFonts w:ascii="Arial" w:hAnsi="Arial" w:cs="Arial"/>
                <w:sz w:val="16"/>
                <w:szCs w:val="16"/>
              </w:rPr>
            </w:pPr>
            <w:r w:rsidRPr="00F004A5">
              <w:rPr>
                <w:rFonts w:ascii="Arial" w:hAnsi="Arial" w:cs="Arial"/>
                <w:sz w:val="16"/>
                <w:szCs w:val="16"/>
              </w:rPr>
              <w:t xml:space="preserve">Snimanje komercijalnog </w:t>
            </w:r>
          </w:p>
          <w:p w:rsidR="008226C8" w:rsidRDefault="008226C8" w:rsidP="00F004A5">
            <w:pPr>
              <w:contextualSpacing/>
              <w:mirrorIndents/>
              <w:jc w:val="center"/>
              <w:rPr>
                <w:rFonts w:ascii="Arial" w:hAnsi="Arial" w:cs="Arial"/>
                <w:sz w:val="16"/>
                <w:szCs w:val="16"/>
              </w:rPr>
            </w:pPr>
            <w:r w:rsidRPr="00F004A5">
              <w:rPr>
                <w:rFonts w:ascii="Arial" w:hAnsi="Arial" w:cs="Arial"/>
                <w:sz w:val="16"/>
                <w:szCs w:val="16"/>
              </w:rPr>
              <w:t>programa i reklamiranje</w:t>
            </w:r>
          </w:p>
          <w:p w:rsidR="008226C8" w:rsidRPr="000D677E" w:rsidRDefault="008226C8" w:rsidP="00F004A5">
            <w:pPr>
              <w:contextualSpacing/>
              <w:mirrorIndents/>
              <w:jc w:val="center"/>
              <w:rPr>
                <w:rFonts w:ascii="Arial" w:hAnsi="Arial" w:cs="Arial"/>
                <w:sz w:val="16"/>
                <w:szCs w:val="16"/>
              </w:rPr>
            </w:pPr>
            <w:r w:rsidRPr="00F004A5">
              <w:rPr>
                <w:rFonts w:ascii="Arial" w:hAnsi="Arial" w:cs="Arial"/>
                <w:sz w:val="16"/>
                <w:szCs w:val="16"/>
              </w:rPr>
              <w:t>Slikanje,</w:t>
            </w:r>
            <w:r>
              <w:rPr>
                <w:rFonts w:ascii="Arial" w:hAnsi="Arial" w:cs="Arial"/>
                <w:sz w:val="16"/>
                <w:szCs w:val="16"/>
              </w:rPr>
              <w:t xml:space="preserve"> </w:t>
            </w:r>
            <w:r w:rsidRPr="00F004A5">
              <w:rPr>
                <w:rFonts w:ascii="Arial" w:hAnsi="Arial" w:cs="Arial"/>
                <w:sz w:val="16"/>
                <w:szCs w:val="16"/>
              </w:rPr>
              <w:t>fotografiranje</w:t>
            </w:r>
          </w:p>
        </w:tc>
        <w:tc>
          <w:tcPr>
            <w:tcW w:w="992" w:type="dxa"/>
            <w:vAlign w:val="center"/>
          </w:tcPr>
          <w:p w:rsidR="008226C8" w:rsidRDefault="008226C8" w:rsidP="00F004A5">
            <w:pPr>
              <w:contextualSpacing/>
              <w:mirrorIndents/>
              <w:jc w:val="center"/>
              <w:rPr>
                <w:rFonts w:ascii="Arial" w:hAnsi="Arial" w:cs="Arial"/>
                <w:sz w:val="16"/>
                <w:szCs w:val="16"/>
              </w:rPr>
            </w:pPr>
            <w:r>
              <w:rPr>
                <w:rFonts w:ascii="Arial" w:hAnsi="Arial" w:cs="Arial"/>
                <w:sz w:val="16"/>
                <w:szCs w:val="16"/>
              </w:rPr>
              <w:lastRenderedPageBreak/>
              <w:t>1 kom</w:t>
            </w:r>
          </w:p>
          <w:p w:rsidR="008226C8" w:rsidRDefault="008226C8" w:rsidP="00F004A5">
            <w:pPr>
              <w:contextualSpacing/>
              <w:mirrorIndents/>
              <w:jc w:val="center"/>
              <w:rPr>
                <w:rFonts w:ascii="Arial" w:hAnsi="Arial" w:cs="Arial"/>
                <w:sz w:val="16"/>
                <w:szCs w:val="16"/>
              </w:rPr>
            </w:pPr>
          </w:p>
          <w:p w:rsidR="008226C8" w:rsidRDefault="008226C8" w:rsidP="00F004A5">
            <w:pPr>
              <w:contextualSpacing/>
              <w:mirrorIndents/>
              <w:jc w:val="center"/>
              <w:rPr>
                <w:rFonts w:ascii="Arial" w:hAnsi="Arial" w:cs="Arial"/>
                <w:sz w:val="16"/>
                <w:szCs w:val="16"/>
              </w:rPr>
            </w:pPr>
          </w:p>
          <w:p w:rsidR="008226C8" w:rsidRDefault="008226C8" w:rsidP="00F004A5">
            <w:pPr>
              <w:contextualSpacing/>
              <w:mirrorIndents/>
              <w:jc w:val="center"/>
              <w:rPr>
                <w:rFonts w:ascii="Arial" w:hAnsi="Arial" w:cs="Arial"/>
                <w:sz w:val="16"/>
                <w:szCs w:val="16"/>
              </w:rPr>
            </w:pPr>
            <w:r>
              <w:rPr>
                <w:rFonts w:ascii="Arial" w:hAnsi="Arial" w:cs="Arial"/>
                <w:sz w:val="16"/>
                <w:szCs w:val="16"/>
              </w:rPr>
              <w:t>1 kom</w:t>
            </w:r>
          </w:p>
          <w:p w:rsidR="008226C8" w:rsidRDefault="008226C8" w:rsidP="00F004A5">
            <w:pPr>
              <w:contextualSpacing/>
              <w:mirrorIndents/>
              <w:jc w:val="center"/>
              <w:rPr>
                <w:rFonts w:ascii="Arial" w:hAnsi="Arial" w:cs="Arial"/>
                <w:sz w:val="16"/>
                <w:szCs w:val="16"/>
              </w:rPr>
            </w:pPr>
          </w:p>
          <w:p w:rsidR="008226C8" w:rsidRDefault="008226C8" w:rsidP="00F004A5">
            <w:pPr>
              <w:contextualSpacing/>
              <w:mirrorIndents/>
              <w:jc w:val="center"/>
              <w:rPr>
                <w:rFonts w:ascii="Arial" w:hAnsi="Arial" w:cs="Arial"/>
                <w:sz w:val="16"/>
                <w:szCs w:val="16"/>
              </w:rPr>
            </w:pPr>
          </w:p>
          <w:p w:rsidR="008226C8" w:rsidRDefault="008226C8" w:rsidP="00F004A5">
            <w:pPr>
              <w:contextualSpacing/>
              <w:mirrorIndents/>
              <w:jc w:val="center"/>
              <w:rPr>
                <w:rFonts w:ascii="Arial" w:hAnsi="Arial" w:cs="Arial"/>
                <w:sz w:val="16"/>
                <w:szCs w:val="16"/>
              </w:rPr>
            </w:pPr>
          </w:p>
          <w:p w:rsidR="008226C8" w:rsidRDefault="008226C8" w:rsidP="00F004A5">
            <w:pPr>
              <w:contextualSpacing/>
              <w:mirrorIndents/>
              <w:jc w:val="center"/>
              <w:rPr>
                <w:rFonts w:ascii="Arial" w:hAnsi="Arial" w:cs="Arial"/>
                <w:sz w:val="16"/>
                <w:szCs w:val="16"/>
              </w:rPr>
            </w:pPr>
            <w:r>
              <w:rPr>
                <w:rFonts w:ascii="Arial" w:hAnsi="Arial" w:cs="Arial"/>
                <w:sz w:val="16"/>
                <w:szCs w:val="16"/>
              </w:rPr>
              <w:t>Paušal</w:t>
            </w:r>
          </w:p>
          <w:p w:rsidR="008226C8" w:rsidRDefault="008226C8" w:rsidP="00F004A5">
            <w:pPr>
              <w:contextualSpacing/>
              <w:mirrorIndents/>
              <w:jc w:val="center"/>
              <w:rPr>
                <w:rFonts w:ascii="Arial" w:hAnsi="Arial" w:cs="Arial"/>
                <w:sz w:val="16"/>
                <w:szCs w:val="16"/>
              </w:rPr>
            </w:pPr>
          </w:p>
          <w:p w:rsidR="008226C8" w:rsidRDefault="008226C8" w:rsidP="00F004A5">
            <w:pPr>
              <w:contextualSpacing/>
              <w:mirrorIndents/>
              <w:jc w:val="center"/>
              <w:rPr>
                <w:rFonts w:ascii="Arial" w:hAnsi="Arial" w:cs="Arial"/>
                <w:sz w:val="16"/>
                <w:szCs w:val="16"/>
              </w:rPr>
            </w:pPr>
          </w:p>
          <w:p w:rsidR="008226C8" w:rsidRPr="000D677E" w:rsidRDefault="008226C8" w:rsidP="00F004A5">
            <w:pPr>
              <w:contextualSpacing/>
              <w:mirrorIndents/>
              <w:jc w:val="center"/>
              <w:rPr>
                <w:rFonts w:ascii="Arial" w:hAnsi="Arial" w:cs="Arial"/>
                <w:sz w:val="16"/>
                <w:szCs w:val="16"/>
              </w:rPr>
            </w:pPr>
            <w:r>
              <w:rPr>
                <w:rFonts w:ascii="Arial" w:hAnsi="Arial" w:cs="Arial"/>
                <w:sz w:val="16"/>
                <w:szCs w:val="16"/>
              </w:rPr>
              <w:t>Paušal</w:t>
            </w: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lastRenderedPageBreak/>
              <w:t>1</w:t>
            </w:r>
          </w:p>
        </w:tc>
        <w:tc>
          <w:tcPr>
            <w:tcW w:w="708" w:type="dxa"/>
            <w:vAlign w:val="center"/>
          </w:tcPr>
          <w:p w:rsidR="008226C8" w:rsidRPr="000D677E"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25,00 €/m2</w:t>
            </w:r>
          </w:p>
          <w:p w:rsidR="008226C8" w:rsidRDefault="008226C8" w:rsidP="00B66CA0">
            <w:pPr>
              <w:contextualSpacing/>
              <w:mirrorIndents/>
              <w:jc w:val="center"/>
              <w:rPr>
                <w:rFonts w:ascii="Arial" w:hAnsi="Arial" w:cs="Arial"/>
                <w:sz w:val="16"/>
                <w:szCs w:val="16"/>
              </w:rPr>
            </w:pPr>
          </w:p>
          <w:p w:rsidR="004A2196" w:rsidRDefault="004A2196" w:rsidP="00B66CA0">
            <w:pPr>
              <w:contextualSpacing/>
              <w:mirrorIndents/>
              <w:jc w:val="center"/>
              <w:rPr>
                <w:rFonts w:ascii="Arial" w:hAnsi="Arial" w:cs="Arial"/>
                <w:sz w:val="16"/>
                <w:szCs w:val="16"/>
              </w:rPr>
            </w:pPr>
          </w:p>
          <w:p w:rsidR="008226C8" w:rsidRDefault="008226C8" w:rsidP="00F004A5">
            <w:pPr>
              <w:contextualSpacing/>
              <w:mirrorIndents/>
              <w:jc w:val="center"/>
              <w:rPr>
                <w:rFonts w:ascii="Arial" w:hAnsi="Arial" w:cs="Arial"/>
                <w:sz w:val="16"/>
                <w:szCs w:val="16"/>
              </w:rPr>
            </w:pPr>
            <w:r>
              <w:rPr>
                <w:rFonts w:ascii="Arial" w:hAnsi="Arial" w:cs="Arial"/>
                <w:sz w:val="16"/>
                <w:szCs w:val="16"/>
              </w:rPr>
              <w:t>10,00 €/m2</w:t>
            </w:r>
          </w:p>
          <w:p w:rsidR="008226C8" w:rsidRDefault="008226C8" w:rsidP="00F004A5">
            <w:pPr>
              <w:contextualSpacing/>
              <w:mirrorIndents/>
              <w:jc w:val="center"/>
              <w:rPr>
                <w:rFonts w:ascii="Arial" w:hAnsi="Arial" w:cs="Arial"/>
                <w:sz w:val="16"/>
                <w:szCs w:val="16"/>
              </w:rPr>
            </w:pPr>
          </w:p>
          <w:p w:rsidR="008226C8" w:rsidRDefault="008226C8" w:rsidP="00F004A5">
            <w:pPr>
              <w:contextualSpacing/>
              <w:mirrorIndents/>
              <w:jc w:val="center"/>
              <w:rPr>
                <w:rFonts w:ascii="Arial" w:hAnsi="Arial" w:cs="Arial"/>
                <w:sz w:val="16"/>
                <w:szCs w:val="16"/>
              </w:rPr>
            </w:pPr>
          </w:p>
          <w:p w:rsidR="004A2196" w:rsidRDefault="004A2196" w:rsidP="00F004A5">
            <w:pPr>
              <w:contextualSpacing/>
              <w:mirrorIndents/>
              <w:jc w:val="center"/>
              <w:rPr>
                <w:rFonts w:ascii="Arial" w:hAnsi="Arial" w:cs="Arial"/>
                <w:sz w:val="16"/>
                <w:szCs w:val="16"/>
              </w:rPr>
            </w:pPr>
          </w:p>
          <w:p w:rsidR="008226C8" w:rsidRDefault="008226C8" w:rsidP="00F004A5">
            <w:pPr>
              <w:contextualSpacing/>
              <w:mirrorIndents/>
              <w:jc w:val="center"/>
              <w:rPr>
                <w:rFonts w:ascii="Arial" w:hAnsi="Arial" w:cs="Arial"/>
                <w:sz w:val="16"/>
                <w:szCs w:val="16"/>
              </w:rPr>
            </w:pPr>
            <w:r>
              <w:rPr>
                <w:rFonts w:ascii="Arial" w:hAnsi="Arial" w:cs="Arial"/>
                <w:sz w:val="16"/>
                <w:szCs w:val="16"/>
              </w:rPr>
              <w:t>5.000,00</w:t>
            </w:r>
          </w:p>
          <w:p w:rsidR="008226C8" w:rsidRDefault="008226C8" w:rsidP="00F004A5">
            <w:pPr>
              <w:contextualSpacing/>
              <w:mirrorIndents/>
              <w:jc w:val="center"/>
              <w:rPr>
                <w:rFonts w:ascii="Arial" w:hAnsi="Arial" w:cs="Arial"/>
                <w:sz w:val="16"/>
                <w:szCs w:val="16"/>
              </w:rPr>
            </w:pPr>
            <w:r>
              <w:rPr>
                <w:rFonts w:ascii="Arial" w:hAnsi="Arial" w:cs="Arial"/>
                <w:sz w:val="16"/>
                <w:szCs w:val="16"/>
              </w:rPr>
              <w:t>€/dan</w:t>
            </w:r>
          </w:p>
          <w:p w:rsidR="008226C8" w:rsidRDefault="008226C8" w:rsidP="00B66CA0">
            <w:pPr>
              <w:contextualSpacing/>
              <w:mirrorIndents/>
              <w:jc w:val="center"/>
              <w:rPr>
                <w:rFonts w:ascii="Arial" w:hAnsi="Arial" w:cs="Arial"/>
                <w:sz w:val="16"/>
                <w:szCs w:val="16"/>
              </w:rPr>
            </w:pPr>
          </w:p>
          <w:p w:rsidR="008226C8" w:rsidRDefault="008226C8" w:rsidP="00B66CA0">
            <w:pPr>
              <w:contextualSpacing/>
              <w:mirrorIndents/>
              <w:jc w:val="center"/>
              <w:rPr>
                <w:rFonts w:ascii="Arial" w:hAnsi="Arial" w:cs="Arial"/>
                <w:sz w:val="16"/>
                <w:szCs w:val="16"/>
              </w:rPr>
            </w:pPr>
            <w:r>
              <w:rPr>
                <w:rFonts w:ascii="Arial" w:hAnsi="Arial" w:cs="Arial"/>
                <w:sz w:val="16"/>
                <w:szCs w:val="16"/>
              </w:rPr>
              <w:t>1.000,00</w:t>
            </w: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€/dan</w:t>
            </w:r>
          </w:p>
        </w:tc>
      </w:tr>
      <w:tr w:rsidR="008226C8" w:rsidRPr="000D677E"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lastRenderedPageBreak/>
              <w:t>2 - Tiha</w:t>
            </w:r>
          </w:p>
        </w:tc>
        <w:tc>
          <w:tcPr>
            <w:tcW w:w="851" w:type="dxa"/>
            <w:vAlign w:val="center"/>
          </w:tcPr>
          <w:p w:rsidR="008226C8" w:rsidRPr="008226C8" w:rsidRDefault="008226C8" w:rsidP="008226C8">
            <w:pPr>
              <w:contextualSpacing/>
              <w:mirrorIndents/>
              <w:jc w:val="center"/>
              <w:rPr>
                <w:rFonts w:ascii="Arial" w:hAnsi="Arial" w:cs="Arial"/>
                <w:sz w:val="16"/>
                <w:szCs w:val="16"/>
              </w:rPr>
            </w:pPr>
            <w:r w:rsidRPr="008226C8">
              <w:rPr>
                <w:rFonts w:ascii="Arial" w:hAnsi="Arial" w:cs="Arial"/>
                <w:sz w:val="16"/>
                <w:szCs w:val="16"/>
              </w:rPr>
              <w:t xml:space="preserve">2.1. </w:t>
            </w:r>
          </w:p>
        </w:tc>
        <w:tc>
          <w:tcPr>
            <w:tcW w:w="1134" w:type="dxa"/>
            <w:vAlign w:val="center"/>
          </w:tcPr>
          <w:p w:rsidR="008226C8" w:rsidRPr="008226C8" w:rsidRDefault="008226C8" w:rsidP="00B66CA0">
            <w:pPr>
              <w:contextualSpacing/>
              <w:mirrorIndents/>
              <w:jc w:val="center"/>
              <w:rPr>
                <w:rFonts w:ascii="Arial" w:hAnsi="Arial" w:cs="Arial"/>
                <w:sz w:val="16"/>
                <w:szCs w:val="16"/>
              </w:rPr>
            </w:pPr>
            <w:r>
              <w:rPr>
                <w:rFonts w:ascii="Arial" w:hAnsi="Arial" w:cs="Arial"/>
                <w:sz w:val="16"/>
                <w:szCs w:val="16"/>
              </w:rPr>
              <w:t>dio k.č.</w:t>
            </w:r>
            <w:r w:rsidRPr="008226C8">
              <w:rPr>
                <w:rFonts w:ascii="Arial" w:hAnsi="Arial" w:cs="Arial"/>
                <w:sz w:val="16"/>
                <w:szCs w:val="16"/>
              </w:rPr>
              <w:t xml:space="preserve"> 1052 k.o. Cavtat</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U</w:t>
            </w:r>
            <w:r w:rsidRPr="00ED6638">
              <w:rPr>
                <w:rFonts w:ascii="Arial" w:hAnsi="Arial" w:cs="Arial"/>
                <w:sz w:val="16"/>
                <w:szCs w:val="16"/>
              </w:rPr>
              <w:t>gostiteljska djelatnost pripreme i usluživanja pića i hrane</w:t>
            </w:r>
          </w:p>
        </w:tc>
        <w:tc>
          <w:tcPr>
            <w:tcW w:w="1559"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Pripadajuća terasa objekta</w:t>
            </w:r>
          </w:p>
        </w:tc>
        <w:tc>
          <w:tcPr>
            <w:tcW w:w="992"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298,59</w:t>
            </w:r>
            <w:r w:rsidRPr="005E3755">
              <w:rPr>
                <w:rFonts w:ascii="Arial" w:hAnsi="Arial" w:cs="Arial"/>
                <w:sz w:val="16"/>
                <w:szCs w:val="16"/>
              </w:rPr>
              <w:t xml:space="preserve"> m2</w:t>
            </w:r>
          </w:p>
        </w:tc>
        <w:tc>
          <w:tcPr>
            <w:tcW w:w="851"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60,00 €/m2</w:t>
            </w:r>
          </w:p>
        </w:tc>
      </w:tr>
      <w:tr w:rsidR="008226C8"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2 - Tiha</w:t>
            </w:r>
          </w:p>
        </w:tc>
        <w:tc>
          <w:tcPr>
            <w:tcW w:w="851" w:type="dxa"/>
            <w:vAlign w:val="center"/>
          </w:tcPr>
          <w:p w:rsidR="008226C8" w:rsidRPr="008226C8" w:rsidRDefault="008226C8" w:rsidP="008226C8">
            <w:pPr>
              <w:contextualSpacing/>
              <w:mirrorIndents/>
              <w:jc w:val="center"/>
              <w:rPr>
                <w:rFonts w:ascii="Arial" w:hAnsi="Arial" w:cs="Arial"/>
                <w:sz w:val="16"/>
                <w:szCs w:val="16"/>
              </w:rPr>
            </w:pPr>
            <w:r w:rsidRPr="008226C8">
              <w:rPr>
                <w:rFonts w:ascii="Arial" w:hAnsi="Arial" w:cs="Arial"/>
                <w:sz w:val="16"/>
                <w:szCs w:val="16"/>
              </w:rPr>
              <w:t xml:space="preserve">2.2. </w:t>
            </w:r>
          </w:p>
        </w:tc>
        <w:tc>
          <w:tcPr>
            <w:tcW w:w="1134" w:type="dxa"/>
            <w:vAlign w:val="center"/>
          </w:tcPr>
          <w:p w:rsidR="008226C8" w:rsidRPr="008226C8" w:rsidRDefault="008226C8" w:rsidP="00B66CA0">
            <w:pPr>
              <w:contextualSpacing/>
              <w:mirrorIndents/>
              <w:jc w:val="center"/>
              <w:rPr>
                <w:rFonts w:ascii="Arial" w:hAnsi="Arial" w:cs="Arial"/>
                <w:sz w:val="16"/>
                <w:szCs w:val="16"/>
              </w:rPr>
            </w:pPr>
            <w:r>
              <w:rPr>
                <w:rFonts w:ascii="Arial" w:hAnsi="Arial" w:cs="Arial"/>
                <w:sz w:val="16"/>
                <w:szCs w:val="16"/>
              </w:rPr>
              <w:t>dio k.č.</w:t>
            </w:r>
            <w:r w:rsidRPr="008226C8">
              <w:rPr>
                <w:rFonts w:ascii="Arial" w:hAnsi="Arial" w:cs="Arial"/>
                <w:sz w:val="16"/>
                <w:szCs w:val="16"/>
              </w:rPr>
              <w:t xml:space="preserve"> </w:t>
            </w:r>
            <w:r w:rsidRPr="008226C8">
              <w:rPr>
                <w:rFonts w:ascii="Arial" w:hAnsi="Arial" w:cs="Arial"/>
                <w:sz w:val="16"/>
                <w:szCs w:val="16"/>
              </w:rPr>
              <w:t>1052 k.o. Cavtat</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U</w:t>
            </w:r>
            <w:r w:rsidRPr="00ED6638">
              <w:rPr>
                <w:rFonts w:ascii="Arial" w:hAnsi="Arial" w:cs="Arial"/>
                <w:sz w:val="16"/>
                <w:szCs w:val="16"/>
              </w:rPr>
              <w:t>gostiteljska djelatnost pripreme i usluživanja pića i hrane</w:t>
            </w:r>
          </w:p>
        </w:tc>
        <w:tc>
          <w:tcPr>
            <w:tcW w:w="1559"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Pripadajuća terasa objekta</w:t>
            </w:r>
          </w:p>
        </w:tc>
        <w:tc>
          <w:tcPr>
            <w:tcW w:w="992"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229,99</w:t>
            </w:r>
            <w:r w:rsidRPr="005E3755">
              <w:rPr>
                <w:rFonts w:ascii="Arial" w:hAnsi="Arial" w:cs="Arial"/>
                <w:sz w:val="16"/>
                <w:szCs w:val="16"/>
              </w:rPr>
              <w:t xml:space="preserve"> m2</w:t>
            </w:r>
          </w:p>
        </w:tc>
        <w:tc>
          <w:tcPr>
            <w:tcW w:w="851"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60,00 €/m2</w:t>
            </w:r>
          </w:p>
        </w:tc>
      </w:tr>
      <w:tr w:rsidR="008226C8" w:rsidRPr="000D677E"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2 - Tiha</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2.3. </w:t>
            </w:r>
          </w:p>
        </w:tc>
        <w:tc>
          <w:tcPr>
            <w:tcW w:w="1134" w:type="dxa"/>
            <w:vAlign w:val="center"/>
          </w:tcPr>
          <w:p w:rsidR="008226C8" w:rsidRPr="00754959" w:rsidRDefault="008226C8" w:rsidP="00B66CA0">
            <w:pPr>
              <w:contextualSpacing/>
              <w:mirrorIndents/>
              <w:jc w:val="center"/>
              <w:rPr>
                <w:rFonts w:ascii="Arial" w:hAnsi="Arial" w:cs="Arial"/>
                <w:sz w:val="16"/>
                <w:szCs w:val="16"/>
              </w:rPr>
            </w:pPr>
            <w:r>
              <w:rPr>
                <w:rFonts w:ascii="Arial" w:hAnsi="Arial" w:cs="Arial"/>
                <w:sz w:val="16"/>
                <w:szCs w:val="16"/>
              </w:rPr>
              <w:t>dio k.č. 428/1 (s.i.)</w:t>
            </w:r>
            <w:r w:rsidRPr="00C817B4">
              <w:rPr>
                <w:rFonts w:ascii="Arial" w:hAnsi="Arial" w:cs="Arial"/>
                <w:sz w:val="16"/>
                <w:szCs w:val="16"/>
              </w:rPr>
              <w:t xml:space="preserve"> k.o. Cavtat</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I</w:t>
            </w:r>
            <w:r w:rsidRPr="00574BE7">
              <w:rPr>
                <w:rFonts w:ascii="Arial" w:hAnsi="Arial" w:cs="Arial"/>
                <w:sz w:val="16"/>
                <w:szCs w:val="16"/>
              </w:rPr>
              <w:t>znajmljivanje opreme za rekreaciju i sport</w:t>
            </w:r>
          </w:p>
        </w:tc>
        <w:tc>
          <w:tcPr>
            <w:tcW w:w="1559" w:type="dxa"/>
            <w:vAlign w:val="center"/>
          </w:tcPr>
          <w:p w:rsidR="008226C8" w:rsidRPr="00FF119D" w:rsidRDefault="008226C8" w:rsidP="00B66CA0">
            <w:pPr>
              <w:contextualSpacing/>
              <w:mirrorIndents/>
              <w:jc w:val="center"/>
              <w:rPr>
                <w:rFonts w:ascii="Arial" w:hAnsi="Arial" w:cs="Arial"/>
                <w:sz w:val="16"/>
                <w:szCs w:val="16"/>
              </w:rPr>
            </w:pPr>
            <w:r>
              <w:rPr>
                <w:rFonts w:ascii="Arial" w:hAnsi="Arial" w:cs="Arial"/>
                <w:sz w:val="16"/>
                <w:szCs w:val="16"/>
              </w:rPr>
              <w:t>Ležaljke</w:t>
            </w: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Suncobrani</w:t>
            </w:r>
          </w:p>
        </w:tc>
        <w:tc>
          <w:tcPr>
            <w:tcW w:w="992"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24 kom</w:t>
            </w: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12 kom</w:t>
            </w: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Pr="000D677E"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40,00 €/kom</w:t>
            </w:r>
          </w:p>
        </w:tc>
      </w:tr>
      <w:tr w:rsidR="008226C8"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2 - Tiha</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2.4. </w:t>
            </w:r>
          </w:p>
        </w:tc>
        <w:tc>
          <w:tcPr>
            <w:tcW w:w="1134" w:type="dxa"/>
            <w:vAlign w:val="center"/>
          </w:tcPr>
          <w:p w:rsidR="008226C8" w:rsidRPr="00754959" w:rsidRDefault="008226C8" w:rsidP="00B66CA0">
            <w:pPr>
              <w:contextualSpacing/>
              <w:mirrorIndents/>
              <w:jc w:val="center"/>
              <w:rPr>
                <w:rFonts w:ascii="Arial" w:hAnsi="Arial" w:cs="Arial"/>
                <w:sz w:val="16"/>
                <w:szCs w:val="16"/>
              </w:rPr>
            </w:pPr>
            <w:r>
              <w:rPr>
                <w:rFonts w:ascii="Arial" w:hAnsi="Arial" w:cs="Arial"/>
                <w:sz w:val="16"/>
                <w:szCs w:val="16"/>
              </w:rPr>
              <w:t>k.č. 875/7 (n.i.), dio</w:t>
            </w:r>
            <w:r w:rsidRPr="00C87DB3">
              <w:rPr>
                <w:rFonts w:ascii="Arial" w:hAnsi="Arial" w:cs="Arial"/>
                <w:sz w:val="16"/>
                <w:szCs w:val="16"/>
              </w:rPr>
              <w:t xml:space="preserve"> 428/1</w:t>
            </w:r>
            <w:r>
              <w:rPr>
                <w:rFonts w:ascii="Arial" w:hAnsi="Arial" w:cs="Arial"/>
                <w:sz w:val="16"/>
                <w:szCs w:val="16"/>
              </w:rPr>
              <w:t xml:space="preserve"> (s.i.) k.o. Cavtat</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U</w:t>
            </w:r>
            <w:r w:rsidRPr="00ED6638">
              <w:rPr>
                <w:rFonts w:ascii="Arial" w:hAnsi="Arial" w:cs="Arial"/>
                <w:sz w:val="16"/>
                <w:szCs w:val="16"/>
              </w:rPr>
              <w:t>gostiteljska djelatnost pripreme i usluživanja pića i hrane</w:t>
            </w:r>
          </w:p>
        </w:tc>
        <w:tc>
          <w:tcPr>
            <w:tcW w:w="1559"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Pripadajuća terasa objekta</w:t>
            </w:r>
          </w:p>
        </w:tc>
        <w:tc>
          <w:tcPr>
            <w:tcW w:w="992"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25,73</w:t>
            </w:r>
            <w:r w:rsidRPr="005E3755">
              <w:rPr>
                <w:rFonts w:ascii="Arial" w:hAnsi="Arial" w:cs="Arial"/>
                <w:sz w:val="16"/>
                <w:szCs w:val="16"/>
              </w:rPr>
              <w:t xml:space="preserve"> m2</w:t>
            </w:r>
          </w:p>
        </w:tc>
        <w:tc>
          <w:tcPr>
            <w:tcW w:w="851"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60,00 €/m2</w:t>
            </w:r>
          </w:p>
        </w:tc>
      </w:tr>
      <w:tr w:rsidR="008226C8" w:rsidRPr="000D677E"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2 - Tiha</w:t>
            </w: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 xml:space="preserve">2.5. </w:t>
            </w:r>
          </w:p>
        </w:tc>
        <w:tc>
          <w:tcPr>
            <w:tcW w:w="1134" w:type="dxa"/>
            <w:vAlign w:val="center"/>
          </w:tcPr>
          <w:p w:rsidR="008226C8" w:rsidRPr="00754959" w:rsidRDefault="008226C8" w:rsidP="00B66CA0">
            <w:pPr>
              <w:contextualSpacing/>
              <w:mirrorIndents/>
              <w:jc w:val="center"/>
              <w:rPr>
                <w:rFonts w:ascii="Arial" w:hAnsi="Arial" w:cs="Arial"/>
                <w:sz w:val="16"/>
                <w:szCs w:val="16"/>
              </w:rPr>
            </w:pPr>
            <w:r>
              <w:rPr>
                <w:rFonts w:ascii="Arial" w:hAnsi="Arial" w:cs="Arial"/>
                <w:sz w:val="16"/>
                <w:szCs w:val="16"/>
              </w:rPr>
              <w:t>dio k.č. 428/1 (s.i.)</w:t>
            </w:r>
            <w:r w:rsidRPr="00C817B4">
              <w:rPr>
                <w:rFonts w:ascii="Arial" w:hAnsi="Arial" w:cs="Arial"/>
                <w:sz w:val="16"/>
                <w:szCs w:val="16"/>
              </w:rPr>
              <w:t xml:space="preserve"> k.o. Cavtat</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I</w:t>
            </w:r>
            <w:r w:rsidRPr="00574BE7">
              <w:rPr>
                <w:rFonts w:ascii="Arial" w:hAnsi="Arial" w:cs="Arial"/>
                <w:sz w:val="16"/>
                <w:szCs w:val="16"/>
              </w:rPr>
              <w:t>znajmljivanje opreme za rekreaciju i sport</w:t>
            </w:r>
          </w:p>
        </w:tc>
        <w:tc>
          <w:tcPr>
            <w:tcW w:w="1559"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Brodica</w:t>
            </w:r>
          </w:p>
        </w:tc>
        <w:tc>
          <w:tcPr>
            <w:tcW w:w="992"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 kom</w:t>
            </w: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Pr="000D677E"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800,00 €/kom</w:t>
            </w:r>
          </w:p>
        </w:tc>
      </w:tr>
      <w:tr w:rsidR="008226C8"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2 - Tiha</w:t>
            </w: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 xml:space="preserve">2.6. </w:t>
            </w:r>
          </w:p>
        </w:tc>
        <w:tc>
          <w:tcPr>
            <w:tcW w:w="1134"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dio k.č.</w:t>
            </w:r>
          </w:p>
          <w:p w:rsidR="008226C8" w:rsidRPr="00754959" w:rsidRDefault="008226C8" w:rsidP="00B66CA0">
            <w:pPr>
              <w:contextualSpacing/>
              <w:mirrorIndents/>
              <w:jc w:val="center"/>
              <w:rPr>
                <w:rFonts w:ascii="Arial" w:hAnsi="Arial" w:cs="Arial"/>
                <w:sz w:val="16"/>
                <w:szCs w:val="16"/>
              </w:rPr>
            </w:pPr>
            <w:r>
              <w:rPr>
                <w:rFonts w:ascii="Arial" w:hAnsi="Arial" w:cs="Arial"/>
                <w:sz w:val="16"/>
                <w:szCs w:val="16"/>
              </w:rPr>
              <w:t>868 (n.i.), dio k.č. 428/1 (s.i.)</w:t>
            </w:r>
            <w:r w:rsidRPr="00C817B4">
              <w:rPr>
                <w:rFonts w:ascii="Arial" w:hAnsi="Arial" w:cs="Arial"/>
                <w:sz w:val="16"/>
                <w:szCs w:val="16"/>
              </w:rPr>
              <w:t xml:space="preserve"> k.o. Cavtat</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I</w:t>
            </w:r>
            <w:r w:rsidRPr="00574BE7">
              <w:rPr>
                <w:rFonts w:ascii="Arial" w:hAnsi="Arial" w:cs="Arial"/>
                <w:sz w:val="16"/>
                <w:szCs w:val="16"/>
              </w:rPr>
              <w:t>znajmljivanje opreme za rekreaciju i sport</w:t>
            </w:r>
          </w:p>
        </w:tc>
        <w:tc>
          <w:tcPr>
            <w:tcW w:w="1559"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Kajak</w:t>
            </w:r>
          </w:p>
        </w:tc>
        <w:tc>
          <w:tcPr>
            <w:tcW w:w="992"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4 kom</w:t>
            </w: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Pr="000D677E"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100,00 €/kom</w:t>
            </w:r>
          </w:p>
        </w:tc>
      </w:tr>
      <w:tr w:rsidR="008226C8" w:rsidTr="008226C8">
        <w:tc>
          <w:tcPr>
            <w:tcW w:w="993" w:type="dxa"/>
            <w:vAlign w:val="center"/>
          </w:tcPr>
          <w:p w:rsidR="008226C8" w:rsidRPr="000D677E" w:rsidRDefault="008226C8" w:rsidP="00586308">
            <w:pPr>
              <w:contextualSpacing/>
              <w:mirrorIndents/>
              <w:jc w:val="center"/>
              <w:rPr>
                <w:rFonts w:ascii="Arial" w:hAnsi="Arial" w:cs="Arial"/>
                <w:sz w:val="16"/>
                <w:szCs w:val="16"/>
              </w:rPr>
            </w:pPr>
            <w:r>
              <w:rPr>
                <w:rFonts w:ascii="Arial" w:hAnsi="Arial" w:cs="Arial"/>
                <w:sz w:val="16"/>
                <w:szCs w:val="16"/>
              </w:rPr>
              <w:t>2 - Tiha</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2.7. </w:t>
            </w:r>
          </w:p>
        </w:tc>
        <w:tc>
          <w:tcPr>
            <w:tcW w:w="1134" w:type="dxa"/>
            <w:vAlign w:val="center"/>
          </w:tcPr>
          <w:p w:rsidR="008226C8" w:rsidRDefault="008226C8" w:rsidP="00595ECF">
            <w:pPr>
              <w:contextualSpacing/>
              <w:mirrorIndents/>
              <w:jc w:val="center"/>
              <w:rPr>
                <w:rFonts w:ascii="Arial" w:hAnsi="Arial" w:cs="Arial"/>
                <w:sz w:val="16"/>
                <w:szCs w:val="16"/>
              </w:rPr>
            </w:pPr>
            <w:r>
              <w:rPr>
                <w:rFonts w:ascii="Arial" w:hAnsi="Arial" w:cs="Arial"/>
                <w:sz w:val="16"/>
                <w:szCs w:val="16"/>
              </w:rPr>
              <w:t>k.č.</w:t>
            </w:r>
          </w:p>
          <w:p w:rsidR="008226C8" w:rsidRPr="00754959" w:rsidRDefault="008226C8" w:rsidP="00595ECF">
            <w:pPr>
              <w:contextualSpacing/>
              <w:mirrorIndents/>
              <w:jc w:val="center"/>
              <w:rPr>
                <w:rFonts w:ascii="Arial" w:hAnsi="Arial" w:cs="Arial"/>
                <w:sz w:val="16"/>
                <w:szCs w:val="16"/>
              </w:rPr>
            </w:pPr>
            <w:r>
              <w:rPr>
                <w:rFonts w:ascii="Arial" w:hAnsi="Arial" w:cs="Arial"/>
                <w:sz w:val="16"/>
                <w:szCs w:val="16"/>
              </w:rPr>
              <w:t>875/4 i dio k.č. 868 (n.i.), dio k.č. 428/1 (s.i.)</w:t>
            </w:r>
            <w:r w:rsidRPr="00C817B4">
              <w:rPr>
                <w:rFonts w:ascii="Arial" w:hAnsi="Arial" w:cs="Arial"/>
                <w:sz w:val="16"/>
                <w:szCs w:val="16"/>
              </w:rPr>
              <w:t xml:space="preserve"> k.o. Cavtat</w:t>
            </w:r>
          </w:p>
        </w:tc>
        <w:tc>
          <w:tcPr>
            <w:tcW w:w="1276" w:type="dxa"/>
            <w:vAlign w:val="center"/>
          </w:tcPr>
          <w:p w:rsidR="008226C8" w:rsidRPr="000D677E" w:rsidRDefault="008226C8" w:rsidP="00586308">
            <w:pPr>
              <w:contextualSpacing/>
              <w:mirrorIndents/>
              <w:jc w:val="center"/>
              <w:rPr>
                <w:rFonts w:ascii="Arial" w:hAnsi="Arial" w:cs="Arial"/>
                <w:sz w:val="16"/>
                <w:szCs w:val="16"/>
              </w:rPr>
            </w:pPr>
            <w:r>
              <w:rPr>
                <w:rFonts w:ascii="Arial" w:hAnsi="Arial" w:cs="Arial"/>
                <w:sz w:val="16"/>
                <w:szCs w:val="16"/>
              </w:rPr>
              <w:t>U</w:t>
            </w:r>
            <w:r w:rsidRPr="00ED6638">
              <w:rPr>
                <w:rFonts w:ascii="Arial" w:hAnsi="Arial" w:cs="Arial"/>
                <w:sz w:val="16"/>
                <w:szCs w:val="16"/>
              </w:rPr>
              <w:t>gostiteljska djelatnost pripreme i usluživanja pića i hrane</w:t>
            </w:r>
          </w:p>
        </w:tc>
        <w:tc>
          <w:tcPr>
            <w:tcW w:w="1559" w:type="dxa"/>
            <w:vAlign w:val="center"/>
          </w:tcPr>
          <w:p w:rsidR="008226C8" w:rsidRPr="000D677E" w:rsidRDefault="008226C8" w:rsidP="00586308">
            <w:pPr>
              <w:contextualSpacing/>
              <w:mirrorIndents/>
              <w:jc w:val="center"/>
              <w:rPr>
                <w:rFonts w:ascii="Arial" w:hAnsi="Arial" w:cs="Arial"/>
                <w:sz w:val="16"/>
                <w:szCs w:val="16"/>
              </w:rPr>
            </w:pPr>
            <w:r>
              <w:rPr>
                <w:rFonts w:ascii="Arial" w:hAnsi="Arial" w:cs="Arial"/>
                <w:sz w:val="16"/>
                <w:szCs w:val="16"/>
              </w:rPr>
              <w:t>Pripadajuća terasa objekta</w:t>
            </w:r>
          </w:p>
        </w:tc>
        <w:tc>
          <w:tcPr>
            <w:tcW w:w="992" w:type="dxa"/>
            <w:vAlign w:val="center"/>
          </w:tcPr>
          <w:p w:rsidR="008226C8" w:rsidRDefault="008226C8" w:rsidP="00586308">
            <w:pPr>
              <w:contextualSpacing/>
              <w:mirrorIndents/>
              <w:jc w:val="center"/>
              <w:rPr>
                <w:rFonts w:ascii="Arial" w:hAnsi="Arial" w:cs="Arial"/>
                <w:sz w:val="16"/>
                <w:szCs w:val="16"/>
              </w:rPr>
            </w:pPr>
            <w:r>
              <w:rPr>
                <w:rFonts w:ascii="Arial" w:hAnsi="Arial" w:cs="Arial"/>
                <w:sz w:val="16"/>
                <w:szCs w:val="16"/>
              </w:rPr>
              <w:t>166,00</w:t>
            </w:r>
            <w:r w:rsidRPr="005E3755">
              <w:rPr>
                <w:rFonts w:ascii="Arial" w:hAnsi="Arial" w:cs="Arial"/>
                <w:sz w:val="16"/>
                <w:szCs w:val="16"/>
              </w:rPr>
              <w:t xml:space="preserve"> m2</w:t>
            </w:r>
          </w:p>
        </w:tc>
        <w:tc>
          <w:tcPr>
            <w:tcW w:w="851" w:type="dxa"/>
            <w:vAlign w:val="center"/>
          </w:tcPr>
          <w:p w:rsidR="008226C8" w:rsidRDefault="008226C8" w:rsidP="00586308">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Default="00F25E21" w:rsidP="00586308">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Default="008226C8" w:rsidP="00586308">
            <w:pPr>
              <w:contextualSpacing/>
              <w:mirrorIndents/>
              <w:jc w:val="center"/>
              <w:rPr>
                <w:rFonts w:ascii="Arial" w:hAnsi="Arial" w:cs="Arial"/>
                <w:sz w:val="16"/>
                <w:szCs w:val="16"/>
              </w:rPr>
            </w:pPr>
            <w:r>
              <w:rPr>
                <w:rFonts w:ascii="Arial" w:hAnsi="Arial" w:cs="Arial"/>
                <w:sz w:val="16"/>
                <w:szCs w:val="16"/>
              </w:rPr>
              <w:t>60,00 €/m2</w:t>
            </w:r>
          </w:p>
        </w:tc>
      </w:tr>
      <w:tr w:rsidR="008226C8" w:rsidRPr="000D677E" w:rsidTr="008226C8">
        <w:tc>
          <w:tcPr>
            <w:tcW w:w="993" w:type="dxa"/>
            <w:vAlign w:val="center"/>
          </w:tcPr>
          <w:p w:rsidR="008226C8" w:rsidRPr="000D677E" w:rsidRDefault="008226C8" w:rsidP="00586308">
            <w:pPr>
              <w:contextualSpacing/>
              <w:mirrorIndents/>
              <w:jc w:val="center"/>
              <w:rPr>
                <w:rFonts w:ascii="Arial" w:hAnsi="Arial" w:cs="Arial"/>
                <w:sz w:val="16"/>
                <w:szCs w:val="16"/>
              </w:rPr>
            </w:pPr>
            <w:r>
              <w:rPr>
                <w:rFonts w:ascii="Arial" w:hAnsi="Arial" w:cs="Arial"/>
                <w:sz w:val="16"/>
                <w:szCs w:val="16"/>
              </w:rPr>
              <w:t>2 - Tiha</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2.8. </w:t>
            </w:r>
          </w:p>
        </w:tc>
        <w:tc>
          <w:tcPr>
            <w:tcW w:w="1134" w:type="dxa"/>
            <w:vAlign w:val="center"/>
          </w:tcPr>
          <w:p w:rsidR="008226C8" w:rsidRPr="00754959" w:rsidRDefault="008226C8" w:rsidP="00595ECF">
            <w:pPr>
              <w:contextualSpacing/>
              <w:mirrorIndents/>
              <w:jc w:val="center"/>
              <w:rPr>
                <w:rFonts w:ascii="Arial" w:hAnsi="Arial" w:cs="Arial"/>
                <w:sz w:val="16"/>
                <w:szCs w:val="16"/>
              </w:rPr>
            </w:pPr>
            <w:r>
              <w:rPr>
                <w:rFonts w:ascii="Arial" w:hAnsi="Arial" w:cs="Arial"/>
                <w:sz w:val="16"/>
                <w:szCs w:val="16"/>
              </w:rPr>
              <w:t>dio k.č. 868 (n.i.), dio k.č. 428/1 (s.i.)</w:t>
            </w:r>
            <w:r w:rsidRPr="00C817B4">
              <w:rPr>
                <w:rFonts w:ascii="Arial" w:hAnsi="Arial" w:cs="Arial"/>
                <w:sz w:val="16"/>
                <w:szCs w:val="16"/>
              </w:rPr>
              <w:t xml:space="preserve"> k.o. Cavtat</w:t>
            </w:r>
          </w:p>
        </w:tc>
        <w:tc>
          <w:tcPr>
            <w:tcW w:w="1276" w:type="dxa"/>
            <w:vAlign w:val="center"/>
          </w:tcPr>
          <w:p w:rsidR="008226C8" w:rsidRPr="000D677E" w:rsidRDefault="008226C8" w:rsidP="00586308">
            <w:pPr>
              <w:contextualSpacing/>
              <w:mirrorIndents/>
              <w:jc w:val="center"/>
              <w:rPr>
                <w:rFonts w:ascii="Arial" w:hAnsi="Arial" w:cs="Arial"/>
                <w:sz w:val="16"/>
                <w:szCs w:val="16"/>
              </w:rPr>
            </w:pPr>
            <w:r>
              <w:rPr>
                <w:rFonts w:ascii="Arial" w:hAnsi="Arial" w:cs="Arial"/>
                <w:sz w:val="16"/>
                <w:szCs w:val="16"/>
              </w:rPr>
              <w:t>I</w:t>
            </w:r>
            <w:r w:rsidRPr="00574BE7">
              <w:rPr>
                <w:rFonts w:ascii="Arial" w:hAnsi="Arial" w:cs="Arial"/>
                <w:sz w:val="16"/>
                <w:szCs w:val="16"/>
              </w:rPr>
              <w:t>znajmljivanje opreme za rekreaciju i sport</w:t>
            </w:r>
          </w:p>
        </w:tc>
        <w:tc>
          <w:tcPr>
            <w:tcW w:w="1559" w:type="dxa"/>
            <w:vAlign w:val="center"/>
          </w:tcPr>
          <w:p w:rsidR="008226C8" w:rsidRPr="00FF119D" w:rsidRDefault="008226C8" w:rsidP="00586308">
            <w:pPr>
              <w:contextualSpacing/>
              <w:mirrorIndents/>
              <w:jc w:val="center"/>
              <w:rPr>
                <w:rFonts w:ascii="Arial" w:hAnsi="Arial" w:cs="Arial"/>
                <w:sz w:val="16"/>
                <w:szCs w:val="16"/>
              </w:rPr>
            </w:pPr>
            <w:r>
              <w:rPr>
                <w:rFonts w:ascii="Arial" w:hAnsi="Arial" w:cs="Arial"/>
                <w:sz w:val="16"/>
                <w:szCs w:val="16"/>
              </w:rPr>
              <w:t>Ležaljke</w:t>
            </w:r>
          </w:p>
          <w:p w:rsidR="008226C8" w:rsidRPr="000D677E" w:rsidRDefault="008226C8" w:rsidP="00586308">
            <w:pPr>
              <w:contextualSpacing/>
              <w:mirrorIndents/>
              <w:jc w:val="center"/>
              <w:rPr>
                <w:rFonts w:ascii="Arial" w:hAnsi="Arial" w:cs="Arial"/>
                <w:sz w:val="16"/>
                <w:szCs w:val="16"/>
              </w:rPr>
            </w:pPr>
            <w:r>
              <w:rPr>
                <w:rFonts w:ascii="Arial" w:hAnsi="Arial" w:cs="Arial"/>
                <w:sz w:val="16"/>
                <w:szCs w:val="16"/>
              </w:rPr>
              <w:t>Suncobrani</w:t>
            </w:r>
          </w:p>
        </w:tc>
        <w:tc>
          <w:tcPr>
            <w:tcW w:w="992" w:type="dxa"/>
            <w:vAlign w:val="center"/>
          </w:tcPr>
          <w:p w:rsidR="008226C8" w:rsidRDefault="008226C8" w:rsidP="00586308">
            <w:pPr>
              <w:contextualSpacing/>
              <w:mirrorIndents/>
              <w:jc w:val="center"/>
              <w:rPr>
                <w:rFonts w:ascii="Arial" w:hAnsi="Arial" w:cs="Arial"/>
                <w:sz w:val="16"/>
                <w:szCs w:val="16"/>
              </w:rPr>
            </w:pPr>
            <w:r>
              <w:rPr>
                <w:rFonts w:ascii="Arial" w:hAnsi="Arial" w:cs="Arial"/>
                <w:sz w:val="16"/>
                <w:szCs w:val="16"/>
              </w:rPr>
              <w:t>4 kom</w:t>
            </w:r>
          </w:p>
          <w:p w:rsidR="008226C8" w:rsidRPr="000D677E" w:rsidRDefault="008226C8" w:rsidP="00586308">
            <w:pPr>
              <w:contextualSpacing/>
              <w:mirrorIndents/>
              <w:jc w:val="center"/>
              <w:rPr>
                <w:rFonts w:ascii="Arial" w:hAnsi="Arial" w:cs="Arial"/>
                <w:sz w:val="16"/>
                <w:szCs w:val="16"/>
              </w:rPr>
            </w:pPr>
            <w:r>
              <w:rPr>
                <w:rFonts w:ascii="Arial" w:hAnsi="Arial" w:cs="Arial"/>
                <w:sz w:val="16"/>
                <w:szCs w:val="16"/>
              </w:rPr>
              <w:t>4 kom</w:t>
            </w:r>
          </w:p>
        </w:tc>
        <w:tc>
          <w:tcPr>
            <w:tcW w:w="851" w:type="dxa"/>
            <w:vAlign w:val="center"/>
          </w:tcPr>
          <w:p w:rsidR="008226C8" w:rsidRPr="000D677E" w:rsidRDefault="008226C8" w:rsidP="00586308">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Pr="000D677E" w:rsidRDefault="00F25E21" w:rsidP="00586308">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Pr="000D677E" w:rsidRDefault="008226C8" w:rsidP="00586308">
            <w:pPr>
              <w:contextualSpacing/>
              <w:mirrorIndents/>
              <w:jc w:val="center"/>
              <w:rPr>
                <w:rFonts w:ascii="Arial" w:hAnsi="Arial" w:cs="Arial"/>
                <w:sz w:val="16"/>
                <w:szCs w:val="16"/>
              </w:rPr>
            </w:pPr>
            <w:r>
              <w:rPr>
                <w:rFonts w:ascii="Arial" w:hAnsi="Arial" w:cs="Arial"/>
                <w:sz w:val="16"/>
                <w:szCs w:val="16"/>
              </w:rPr>
              <w:t>40,00 €/kom</w:t>
            </w:r>
          </w:p>
        </w:tc>
      </w:tr>
      <w:tr w:rsidR="008226C8"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2 - Tiha</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2.9. </w:t>
            </w:r>
          </w:p>
        </w:tc>
        <w:tc>
          <w:tcPr>
            <w:tcW w:w="1134" w:type="dxa"/>
            <w:vAlign w:val="center"/>
          </w:tcPr>
          <w:p w:rsidR="008226C8" w:rsidRPr="008226C8" w:rsidRDefault="008226C8" w:rsidP="00B66CA0">
            <w:pPr>
              <w:contextualSpacing/>
              <w:mirrorIndents/>
              <w:jc w:val="center"/>
              <w:rPr>
                <w:rFonts w:ascii="Arial" w:hAnsi="Arial" w:cs="Arial"/>
                <w:sz w:val="16"/>
                <w:szCs w:val="16"/>
              </w:rPr>
            </w:pPr>
            <w:r w:rsidRPr="008226C8">
              <w:rPr>
                <w:rFonts w:ascii="Arial" w:hAnsi="Arial" w:cs="Arial"/>
                <w:sz w:val="16"/>
                <w:szCs w:val="16"/>
              </w:rPr>
              <w:t xml:space="preserve">dio k.č. </w:t>
            </w:r>
            <w:r w:rsidRPr="008226C8">
              <w:rPr>
                <w:rFonts w:ascii="Arial" w:hAnsi="Arial" w:cs="Arial"/>
                <w:sz w:val="16"/>
                <w:szCs w:val="16"/>
              </w:rPr>
              <w:t>428/3 i 1024 k.o. Cavtat</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U</w:t>
            </w:r>
            <w:r w:rsidRPr="00ED6638">
              <w:rPr>
                <w:rFonts w:ascii="Arial" w:hAnsi="Arial" w:cs="Arial"/>
                <w:sz w:val="16"/>
                <w:szCs w:val="16"/>
              </w:rPr>
              <w:t>gostiteljska djelatnost pripreme i usluživanja pića i hrane</w:t>
            </w:r>
          </w:p>
        </w:tc>
        <w:tc>
          <w:tcPr>
            <w:tcW w:w="1559"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Pripadajuća terasa objekta</w:t>
            </w:r>
          </w:p>
        </w:tc>
        <w:tc>
          <w:tcPr>
            <w:tcW w:w="992"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94,42</w:t>
            </w:r>
            <w:r w:rsidRPr="005E3755">
              <w:rPr>
                <w:rFonts w:ascii="Arial" w:hAnsi="Arial" w:cs="Arial"/>
                <w:sz w:val="16"/>
                <w:szCs w:val="16"/>
              </w:rPr>
              <w:t xml:space="preserve"> m2</w:t>
            </w:r>
          </w:p>
        </w:tc>
        <w:tc>
          <w:tcPr>
            <w:tcW w:w="851"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60,00 €/m2</w:t>
            </w:r>
          </w:p>
        </w:tc>
      </w:tr>
      <w:tr w:rsidR="008226C8"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2 - Tiha</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2.10. </w:t>
            </w:r>
          </w:p>
        </w:tc>
        <w:tc>
          <w:tcPr>
            <w:tcW w:w="1134" w:type="dxa"/>
            <w:vAlign w:val="center"/>
          </w:tcPr>
          <w:p w:rsidR="008226C8" w:rsidRPr="008226C8" w:rsidRDefault="008226C8" w:rsidP="00B66CA0">
            <w:pPr>
              <w:contextualSpacing/>
              <w:mirrorIndents/>
              <w:jc w:val="center"/>
              <w:rPr>
                <w:rFonts w:ascii="Arial" w:hAnsi="Arial" w:cs="Arial"/>
                <w:sz w:val="16"/>
                <w:szCs w:val="16"/>
              </w:rPr>
            </w:pPr>
            <w:r w:rsidRPr="008226C8">
              <w:rPr>
                <w:rFonts w:ascii="Arial" w:hAnsi="Arial" w:cs="Arial"/>
                <w:sz w:val="16"/>
                <w:szCs w:val="16"/>
              </w:rPr>
              <w:t xml:space="preserve">dio k.č. </w:t>
            </w:r>
            <w:r w:rsidRPr="008226C8">
              <w:rPr>
                <w:rFonts w:ascii="Arial" w:hAnsi="Arial" w:cs="Arial"/>
                <w:sz w:val="16"/>
                <w:szCs w:val="16"/>
              </w:rPr>
              <w:t>428/3 k.o. Cavtat</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U</w:t>
            </w:r>
            <w:r w:rsidRPr="00ED6638">
              <w:rPr>
                <w:rFonts w:ascii="Arial" w:hAnsi="Arial" w:cs="Arial"/>
                <w:sz w:val="16"/>
                <w:szCs w:val="16"/>
              </w:rPr>
              <w:t>gostiteljska djelatnost pripreme i usluživanja pića i hrane</w:t>
            </w:r>
          </w:p>
        </w:tc>
        <w:tc>
          <w:tcPr>
            <w:tcW w:w="1559"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Pripadajuća terasa objekta</w:t>
            </w:r>
          </w:p>
        </w:tc>
        <w:tc>
          <w:tcPr>
            <w:tcW w:w="992"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104,00</w:t>
            </w:r>
            <w:r w:rsidRPr="005E3755">
              <w:rPr>
                <w:rFonts w:ascii="Arial" w:hAnsi="Arial" w:cs="Arial"/>
                <w:sz w:val="16"/>
                <w:szCs w:val="16"/>
              </w:rPr>
              <w:t xml:space="preserve"> m2</w:t>
            </w:r>
          </w:p>
        </w:tc>
        <w:tc>
          <w:tcPr>
            <w:tcW w:w="851"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60,00 €/m2</w:t>
            </w:r>
          </w:p>
        </w:tc>
      </w:tr>
      <w:tr w:rsidR="008226C8"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2 - Tiha</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2.11. </w:t>
            </w:r>
          </w:p>
        </w:tc>
        <w:tc>
          <w:tcPr>
            <w:tcW w:w="1134" w:type="dxa"/>
            <w:vAlign w:val="center"/>
          </w:tcPr>
          <w:p w:rsidR="008226C8" w:rsidRPr="008226C8" w:rsidRDefault="008226C8" w:rsidP="00B66CA0">
            <w:pPr>
              <w:contextualSpacing/>
              <w:mirrorIndents/>
              <w:jc w:val="center"/>
              <w:rPr>
                <w:rFonts w:ascii="Arial" w:hAnsi="Arial" w:cs="Arial"/>
                <w:sz w:val="16"/>
                <w:szCs w:val="16"/>
              </w:rPr>
            </w:pPr>
            <w:r w:rsidRPr="008226C8">
              <w:rPr>
                <w:rFonts w:ascii="Arial" w:hAnsi="Arial" w:cs="Arial"/>
                <w:sz w:val="16"/>
                <w:szCs w:val="16"/>
              </w:rPr>
              <w:t xml:space="preserve">dio k.č. </w:t>
            </w:r>
            <w:r w:rsidRPr="008226C8">
              <w:rPr>
                <w:rFonts w:ascii="Arial" w:hAnsi="Arial" w:cs="Arial"/>
                <w:sz w:val="16"/>
                <w:szCs w:val="16"/>
              </w:rPr>
              <w:t>428/3 k.o. Cavtat</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U</w:t>
            </w:r>
            <w:r w:rsidRPr="00ED6638">
              <w:rPr>
                <w:rFonts w:ascii="Arial" w:hAnsi="Arial" w:cs="Arial"/>
                <w:sz w:val="16"/>
                <w:szCs w:val="16"/>
              </w:rPr>
              <w:t>gostiteljska djelatnost pripreme i usluživanja pića i hrane</w:t>
            </w:r>
          </w:p>
        </w:tc>
        <w:tc>
          <w:tcPr>
            <w:tcW w:w="1559"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Pripadajuća terasa objekta</w:t>
            </w:r>
          </w:p>
        </w:tc>
        <w:tc>
          <w:tcPr>
            <w:tcW w:w="992"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99,00</w:t>
            </w:r>
            <w:r w:rsidRPr="005E3755">
              <w:rPr>
                <w:rFonts w:ascii="Arial" w:hAnsi="Arial" w:cs="Arial"/>
                <w:sz w:val="16"/>
                <w:szCs w:val="16"/>
              </w:rPr>
              <w:t xml:space="preserve"> m2</w:t>
            </w:r>
          </w:p>
        </w:tc>
        <w:tc>
          <w:tcPr>
            <w:tcW w:w="851"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60,00 €/m2</w:t>
            </w:r>
          </w:p>
        </w:tc>
      </w:tr>
      <w:tr w:rsidR="008226C8"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2 - Tiha</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2.12. </w:t>
            </w:r>
          </w:p>
        </w:tc>
        <w:tc>
          <w:tcPr>
            <w:tcW w:w="1134" w:type="dxa"/>
            <w:vAlign w:val="center"/>
          </w:tcPr>
          <w:p w:rsidR="008226C8" w:rsidRPr="008226C8" w:rsidRDefault="008226C8" w:rsidP="001E5BD4">
            <w:pPr>
              <w:contextualSpacing/>
              <w:mirrorIndents/>
              <w:jc w:val="center"/>
              <w:rPr>
                <w:rFonts w:ascii="Arial" w:hAnsi="Arial" w:cs="Arial"/>
                <w:sz w:val="16"/>
                <w:szCs w:val="16"/>
              </w:rPr>
            </w:pPr>
            <w:r w:rsidRPr="008226C8">
              <w:rPr>
                <w:rFonts w:ascii="Arial" w:hAnsi="Arial" w:cs="Arial"/>
                <w:sz w:val="16"/>
                <w:szCs w:val="16"/>
              </w:rPr>
              <w:t xml:space="preserve">dio k.č. </w:t>
            </w:r>
            <w:r w:rsidRPr="008226C8">
              <w:rPr>
                <w:rFonts w:ascii="Arial" w:hAnsi="Arial" w:cs="Arial"/>
                <w:sz w:val="16"/>
                <w:szCs w:val="16"/>
              </w:rPr>
              <w:t>461 i 1024 k.o. Cavtat</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U</w:t>
            </w:r>
            <w:r w:rsidRPr="00ED6638">
              <w:rPr>
                <w:rFonts w:ascii="Arial" w:hAnsi="Arial" w:cs="Arial"/>
                <w:sz w:val="16"/>
                <w:szCs w:val="16"/>
              </w:rPr>
              <w:t>gostiteljska djelatnost pripreme i usluživanja pića i hrane</w:t>
            </w:r>
          </w:p>
        </w:tc>
        <w:tc>
          <w:tcPr>
            <w:tcW w:w="1559"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Pripadajuća terasa objekta</w:t>
            </w:r>
          </w:p>
        </w:tc>
        <w:tc>
          <w:tcPr>
            <w:tcW w:w="992" w:type="dxa"/>
            <w:vAlign w:val="center"/>
          </w:tcPr>
          <w:p w:rsidR="008226C8" w:rsidRDefault="008226C8" w:rsidP="001E5BD4">
            <w:pPr>
              <w:contextualSpacing/>
              <w:mirrorIndents/>
              <w:jc w:val="center"/>
              <w:rPr>
                <w:rFonts w:ascii="Arial" w:hAnsi="Arial" w:cs="Arial"/>
                <w:sz w:val="16"/>
                <w:szCs w:val="16"/>
              </w:rPr>
            </w:pPr>
            <w:r>
              <w:rPr>
                <w:rFonts w:ascii="Arial" w:hAnsi="Arial" w:cs="Arial"/>
                <w:sz w:val="16"/>
                <w:szCs w:val="16"/>
              </w:rPr>
              <w:t>60,10</w:t>
            </w:r>
            <w:r w:rsidRPr="005E3755">
              <w:rPr>
                <w:rFonts w:ascii="Arial" w:hAnsi="Arial" w:cs="Arial"/>
                <w:sz w:val="16"/>
                <w:szCs w:val="16"/>
              </w:rPr>
              <w:t xml:space="preserve"> m2</w:t>
            </w:r>
          </w:p>
        </w:tc>
        <w:tc>
          <w:tcPr>
            <w:tcW w:w="851"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60,00 €/m2</w:t>
            </w:r>
          </w:p>
        </w:tc>
      </w:tr>
      <w:tr w:rsidR="008226C8"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2 - Tiha</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2.13. </w:t>
            </w:r>
          </w:p>
        </w:tc>
        <w:tc>
          <w:tcPr>
            <w:tcW w:w="1134" w:type="dxa"/>
            <w:vAlign w:val="center"/>
          </w:tcPr>
          <w:p w:rsidR="008226C8" w:rsidRPr="00754959" w:rsidRDefault="008226C8" w:rsidP="00B66CA0">
            <w:pPr>
              <w:contextualSpacing/>
              <w:mirrorIndents/>
              <w:jc w:val="center"/>
              <w:rPr>
                <w:rFonts w:ascii="Arial" w:hAnsi="Arial" w:cs="Arial"/>
                <w:sz w:val="16"/>
                <w:szCs w:val="16"/>
              </w:rPr>
            </w:pPr>
            <w:r>
              <w:rPr>
                <w:rFonts w:ascii="Arial" w:hAnsi="Arial" w:cs="Arial"/>
                <w:sz w:val="16"/>
                <w:szCs w:val="16"/>
              </w:rPr>
              <w:t>dio k.č. 869 (n.i.) k.o. Cavtat</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I</w:t>
            </w:r>
            <w:r w:rsidRPr="00574BE7">
              <w:rPr>
                <w:rFonts w:ascii="Arial" w:hAnsi="Arial" w:cs="Arial"/>
                <w:sz w:val="16"/>
                <w:szCs w:val="16"/>
              </w:rPr>
              <w:t>znajmljivanje opreme za rekreaciju i sport</w:t>
            </w:r>
          </w:p>
        </w:tc>
        <w:tc>
          <w:tcPr>
            <w:tcW w:w="1559"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Kajak</w:t>
            </w:r>
          </w:p>
        </w:tc>
        <w:tc>
          <w:tcPr>
            <w:tcW w:w="992"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4 kom</w:t>
            </w: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Pr="000D677E"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100,00 €/kom</w:t>
            </w:r>
          </w:p>
        </w:tc>
      </w:tr>
      <w:tr w:rsidR="008226C8"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2 - Tiha</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2.14. </w:t>
            </w:r>
          </w:p>
        </w:tc>
        <w:tc>
          <w:tcPr>
            <w:tcW w:w="1134" w:type="dxa"/>
            <w:vAlign w:val="center"/>
          </w:tcPr>
          <w:p w:rsidR="008226C8" w:rsidRPr="00754959" w:rsidRDefault="008226C8" w:rsidP="00B66CA0">
            <w:pPr>
              <w:contextualSpacing/>
              <w:mirrorIndents/>
              <w:jc w:val="center"/>
              <w:rPr>
                <w:rFonts w:ascii="Arial" w:hAnsi="Arial" w:cs="Arial"/>
                <w:sz w:val="16"/>
                <w:szCs w:val="16"/>
              </w:rPr>
            </w:pPr>
            <w:r>
              <w:rPr>
                <w:rFonts w:ascii="Arial" w:hAnsi="Arial" w:cs="Arial"/>
                <w:sz w:val="16"/>
                <w:szCs w:val="16"/>
              </w:rPr>
              <w:t>dio k.č. 869 (n.i.), dio k.č. 482/1 k.o. Cavtat</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U</w:t>
            </w:r>
            <w:r w:rsidRPr="00ED6638">
              <w:rPr>
                <w:rFonts w:ascii="Arial" w:hAnsi="Arial" w:cs="Arial"/>
                <w:sz w:val="16"/>
                <w:szCs w:val="16"/>
              </w:rPr>
              <w:t>gostiteljska djelatnost pripreme i usluživanja pića i hrane</w:t>
            </w:r>
          </w:p>
        </w:tc>
        <w:tc>
          <w:tcPr>
            <w:tcW w:w="1559" w:type="dxa"/>
            <w:vAlign w:val="center"/>
          </w:tcPr>
          <w:p w:rsidR="004A2196" w:rsidRPr="003B45F1" w:rsidRDefault="004A2196" w:rsidP="004A2196">
            <w:pPr>
              <w:contextualSpacing/>
              <w:mirrorIndents/>
              <w:jc w:val="center"/>
              <w:rPr>
                <w:rFonts w:ascii="Arial" w:hAnsi="Arial" w:cs="Arial"/>
                <w:sz w:val="16"/>
                <w:szCs w:val="16"/>
              </w:rPr>
            </w:pPr>
            <w:r w:rsidRPr="003B45F1">
              <w:rPr>
                <w:rFonts w:ascii="Arial" w:hAnsi="Arial" w:cs="Arial"/>
                <w:sz w:val="16"/>
                <w:szCs w:val="16"/>
              </w:rPr>
              <w:t>Pripadajuća terasa objekta</w:t>
            </w:r>
          </w:p>
          <w:p w:rsidR="008226C8" w:rsidRPr="000D677E" w:rsidRDefault="004A2196" w:rsidP="004A2196">
            <w:pPr>
              <w:contextualSpacing/>
              <w:mirrorIndents/>
              <w:jc w:val="center"/>
              <w:rPr>
                <w:rFonts w:ascii="Arial" w:hAnsi="Arial" w:cs="Arial"/>
                <w:sz w:val="16"/>
                <w:szCs w:val="16"/>
              </w:rPr>
            </w:pPr>
            <w:r w:rsidRPr="003B45F1">
              <w:rPr>
                <w:rFonts w:ascii="Arial" w:hAnsi="Arial" w:cs="Arial"/>
                <w:sz w:val="16"/>
                <w:szCs w:val="16"/>
              </w:rPr>
              <w:t>Montažni objekt</w:t>
            </w:r>
          </w:p>
        </w:tc>
        <w:tc>
          <w:tcPr>
            <w:tcW w:w="992"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190,10</w:t>
            </w:r>
            <w:r w:rsidRPr="005E3755">
              <w:rPr>
                <w:rFonts w:ascii="Arial" w:hAnsi="Arial" w:cs="Arial"/>
                <w:sz w:val="16"/>
                <w:szCs w:val="16"/>
              </w:rPr>
              <w:t xml:space="preserve"> m2</w:t>
            </w:r>
          </w:p>
          <w:p w:rsidR="004A2196" w:rsidRDefault="004A2196" w:rsidP="00B66CA0">
            <w:pPr>
              <w:contextualSpacing/>
              <w:mirrorIndents/>
              <w:jc w:val="center"/>
              <w:rPr>
                <w:rFonts w:ascii="Arial" w:hAnsi="Arial" w:cs="Arial"/>
                <w:sz w:val="16"/>
                <w:szCs w:val="16"/>
              </w:rPr>
            </w:pPr>
          </w:p>
          <w:p w:rsidR="004A2196" w:rsidRDefault="004A2196" w:rsidP="00B66CA0">
            <w:pPr>
              <w:contextualSpacing/>
              <w:mirrorIndents/>
              <w:jc w:val="center"/>
              <w:rPr>
                <w:rFonts w:ascii="Arial" w:hAnsi="Arial" w:cs="Arial"/>
                <w:sz w:val="16"/>
                <w:szCs w:val="16"/>
              </w:rPr>
            </w:pPr>
            <w:r>
              <w:rPr>
                <w:rFonts w:ascii="Arial" w:hAnsi="Arial" w:cs="Arial"/>
                <w:sz w:val="16"/>
                <w:szCs w:val="16"/>
              </w:rPr>
              <w:t>1 kom</w:t>
            </w:r>
          </w:p>
        </w:tc>
        <w:tc>
          <w:tcPr>
            <w:tcW w:w="851"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60,00 €/m2</w:t>
            </w:r>
          </w:p>
          <w:p w:rsidR="004A2196" w:rsidRDefault="004A2196" w:rsidP="00B66CA0">
            <w:pPr>
              <w:contextualSpacing/>
              <w:mirrorIndents/>
              <w:jc w:val="center"/>
              <w:rPr>
                <w:rFonts w:ascii="Arial" w:hAnsi="Arial" w:cs="Arial"/>
                <w:sz w:val="16"/>
                <w:szCs w:val="16"/>
              </w:rPr>
            </w:pPr>
          </w:p>
          <w:p w:rsidR="004A2196" w:rsidRDefault="004A2196" w:rsidP="00B66CA0">
            <w:pPr>
              <w:contextualSpacing/>
              <w:mirrorIndents/>
              <w:jc w:val="center"/>
              <w:rPr>
                <w:rFonts w:ascii="Arial" w:hAnsi="Arial" w:cs="Arial"/>
                <w:sz w:val="16"/>
                <w:szCs w:val="16"/>
              </w:rPr>
            </w:pPr>
            <w:r>
              <w:rPr>
                <w:rFonts w:ascii="Arial" w:hAnsi="Arial" w:cs="Arial"/>
                <w:sz w:val="16"/>
                <w:szCs w:val="16"/>
              </w:rPr>
              <w:t>3.000,00 €/kom</w:t>
            </w:r>
          </w:p>
        </w:tc>
      </w:tr>
      <w:tr w:rsidR="008226C8" w:rsidRPr="000D677E" w:rsidTr="008226C8">
        <w:tc>
          <w:tcPr>
            <w:tcW w:w="993" w:type="dxa"/>
            <w:vAlign w:val="center"/>
          </w:tcPr>
          <w:p w:rsidR="008226C8" w:rsidRPr="000D677E" w:rsidRDefault="008226C8" w:rsidP="00B36D12">
            <w:pPr>
              <w:contextualSpacing/>
              <w:mirrorIndents/>
              <w:jc w:val="center"/>
              <w:rPr>
                <w:rFonts w:ascii="Arial" w:hAnsi="Arial" w:cs="Arial"/>
                <w:sz w:val="16"/>
                <w:szCs w:val="16"/>
              </w:rPr>
            </w:pPr>
            <w:r>
              <w:rPr>
                <w:rFonts w:ascii="Arial" w:hAnsi="Arial" w:cs="Arial"/>
                <w:sz w:val="16"/>
                <w:szCs w:val="16"/>
              </w:rPr>
              <w:t xml:space="preserve">3 – </w:t>
            </w:r>
            <w:r>
              <w:rPr>
                <w:rFonts w:ascii="Arial" w:hAnsi="Arial" w:cs="Arial"/>
                <w:sz w:val="16"/>
                <w:szCs w:val="16"/>
              </w:rPr>
              <w:lastRenderedPageBreak/>
              <w:t>Gradska plaža</w:t>
            </w: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lastRenderedPageBreak/>
              <w:t xml:space="preserve">3.1. </w:t>
            </w:r>
          </w:p>
        </w:tc>
        <w:tc>
          <w:tcPr>
            <w:tcW w:w="1134" w:type="dxa"/>
            <w:vAlign w:val="center"/>
          </w:tcPr>
          <w:p w:rsidR="008226C8" w:rsidRPr="00754959" w:rsidRDefault="008226C8" w:rsidP="00CD341C">
            <w:pPr>
              <w:contextualSpacing/>
              <w:mirrorIndents/>
              <w:jc w:val="center"/>
              <w:rPr>
                <w:rFonts w:ascii="Arial" w:hAnsi="Arial" w:cs="Arial"/>
                <w:sz w:val="16"/>
                <w:szCs w:val="16"/>
              </w:rPr>
            </w:pPr>
            <w:r>
              <w:rPr>
                <w:rFonts w:ascii="Arial" w:hAnsi="Arial" w:cs="Arial"/>
                <w:sz w:val="16"/>
                <w:szCs w:val="16"/>
              </w:rPr>
              <w:t xml:space="preserve">dio k.č. 879 </w:t>
            </w:r>
            <w:r>
              <w:rPr>
                <w:rFonts w:ascii="Arial" w:hAnsi="Arial" w:cs="Arial"/>
                <w:sz w:val="16"/>
                <w:szCs w:val="16"/>
              </w:rPr>
              <w:lastRenderedPageBreak/>
              <w:t>(n.i.), dio k.č. 49 i 102/3 k.o. Cavtat</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lastRenderedPageBreak/>
              <w:t>I</w:t>
            </w:r>
            <w:r w:rsidRPr="00574BE7">
              <w:rPr>
                <w:rFonts w:ascii="Arial" w:hAnsi="Arial" w:cs="Arial"/>
                <w:sz w:val="16"/>
                <w:szCs w:val="16"/>
              </w:rPr>
              <w:t xml:space="preserve">znajmljivanje </w:t>
            </w:r>
            <w:r w:rsidRPr="00574BE7">
              <w:rPr>
                <w:rFonts w:ascii="Arial" w:hAnsi="Arial" w:cs="Arial"/>
                <w:sz w:val="16"/>
                <w:szCs w:val="16"/>
              </w:rPr>
              <w:lastRenderedPageBreak/>
              <w:t>opreme za rekreaciju i sport</w:t>
            </w:r>
          </w:p>
        </w:tc>
        <w:tc>
          <w:tcPr>
            <w:tcW w:w="1559"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lastRenderedPageBreak/>
              <w:t>Pedalina</w:t>
            </w: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lastRenderedPageBreak/>
              <w:t>Kajak</w:t>
            </w:r>
          </w:p>
        </w:tc>
        <w:tc>
          <w:tcPr>
            <w:tcW w:w="992"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lastRenderedPageBreak/>
              <w:t>3 kom</w:t>
            </w: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lastRenderedPageBreak/>
              <w:t>4 kom</w:t>
            </w: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lastRenderedPageBreak/>
              <w:t>1</w:t>
            </w:r>
          </w:p>
        </w:tc>
        <w:tc>
          <w:tcPr>
            <w:tcW w:w="708" w:type="dxa"/>
            <w:vAlign w:val="center"/>
          </w:tcPr>
          <w:p w:rsidR="008226C8" w:rsidRPr="000D677E"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100,00 €/kom</w:t>
            </w:r>
          </w:p>
        </w:tc>
      </w:tr>
      <w:tr w:rsidR="008226C8" w:rsidRPr="000D677E"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lastRenderedPageBreak/>
              <w:t>3 – Gradska plaža</w:t>
            </w: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 xml:space="preserve">3.2. </w:t>
            </w:r>
          </w:p>
        </w:tc>
        <w:tc>
          <w:tcPr>
            <w:tcW w:w="1134" w:type="dxa"/>
            <w:vAlign w:val="center"/>
          </w:tcPr>
          <w:p w:rsidR="008226C8" w:rsidRPr="00754959" w:rsidRDefault="008226C8" w:rsidP="00CD341C">
            <w:pPr>
              <w:contextualSpacing/>
              <w:mirrorIndents/>
              <w:jc w:val="center"/>
              <w:rPr>
                <w:rFonts w:ascii="Arial" w:hAnsi="Arial" w:cs="Arial"/>
                <w:sz w:val="16"/>
                <w:szCs w:val="16"/>
              </w:rPr>
            </w:pPr>
            <w:r>
              <w:rPr>
                <w:rFonts w:ascii="Arial" w:hAnsi="Arial" w:cs="Arial"/>
                <w:sz w:val="16"/>
                <w:szCs w:val="16"/>
              </w:rPr>
              <w:t>dio k.č. 879 (n.i.), dio k.č. 49 k.o. Cavtat</w:t>
            </w:r>
          </w:p>
        </w:tc>
        <w:tc>
          <w:tcPr>
            <w:tcW w:w="1276" w:type="dxa"/>
            <w:vAlign w:val="center"/>
          </w:tcPr>
          <w:p w:rsidR="008226C8" w:rsidRPr="008226C8" w:rsidRDefault="008226C8" w:rsidP="00B66CA0">
            <w:pPr>
              <w:contextualSpacing/>
              <w:mirrorIndents/>
              <w:jc w:val="center"/>
              <w:rPr>
                <w:rFonts w:ascii="Arial" w:hAnsi="Arial" w:cs="Arial"/>
                <w:sz w:val="16"/>
                <w:szCs w:val="16"/>
              </w:rPr>
            </w:pPr>
            <w:r w:rsidRPr="008226C8">
              <w:rPr>
                <w:rFonts w:ascii="Arial" w:hAnsi="Arial" w:cs="Arial"/>
                <w:sz w:val="16"/>
                <w:szCs w:val="16"/>
              </w:rPr>
              <w:t>Ugostiteljska djelatnost pripreme i usluživanja pića i hrane</w:t>
            </w:r>
          </w:p>
        </w:tc>
        <w:tc>
          <w:tcPr>
            <w:tcW w:w="1559" w:type="dxa"/>
            <w:vAlign w:val="center"/>
          </w:tcPr>
          <w:p w:rsidR="008226C8" w:rsidRPr="008226C8" w:rsidRDefault="008226C8" w:rsidP="00B66CA0">
            <w:pPr>
              <w:contextualSpacing/>
              <w:mirrorIndents/>
              <w:jc w:val="center"/>
              <w:rPr>
                <w:rFonts w:ascii="Arial" w:hAnsi="Arial" w:cs="Arial"/>
                <w:sz w:val="16"/>
                <w:szCs w:val="16"/>
              </w:rPr>
            </w:pPr>
            <w:r w:rsidRPr="008226C8">
              <w:rPr>
                <w:rFonts w:ascii="Arial" w:hAnsi="Arial" w:cs="Arial"/>
                <w:sz w:val="16"/>
                <w:szCs w:val="16"/>
              </w:rPr>
              <w:t>Kolica</w:t>
            </w:r>
          </w:p>
          <w:p w:rsidR="008226C8" w:rsidRPr="008226C8" w:rsidRDefault="008226C8" w:rsidP="00B66CA0">
            <w:pPr>
              <w:contextualSpacing/>
              <w:mirrorIndents/>
              <w:jc w:val="center"/>
              <w:rPr>
                <w:rFonts w:ascii="Arial" w:hAnsi="Arial" w:cs="Arial"/>
                <w:sz w:val="16"/>
                <w:szCs w:val="16"/>
              </w:rPr>
            </w:pPr>
            <w:r w:rsidRPr="008226C8">
              <w:rPr>
                <w:rFonts w:ascii="Arial" w:hAnsi="Arial" w:cs="Arial"/>
                <w:sz w:val="16"/>
                <w:szCs w:val="16"/>
              </w:rPr>
              <w:t>Rashladna vitrina</w:t>
            </w:r>
          </w:p>
          <w:p w:rsidR="008226C8" w:rsidRPr="008226C8" w:rsidRDefault="008226C8" w:rsidP="00B66CA0">
            <w:pPr>
              <w:contextualSpacing/>
              <w:mirrorIndents/>
              <w:jc w:val="center"/>
              <w:rPr>
                <w:rFonts w:ascii="Arial" w:hAnsi="Arial" w:cs="Arial"/>
                <w:sz w:val="16"/>
                <w:szCs w:val="16"/>
              </w:rPr>
            </w:pPr>
            <w:r w:rsidRPr="008226C8">
              <w:rPr>
                <w:rFonts w:ascii="Arial" w:hAnsi="Arial" w:cs="Arial"/>
                <w:sz w:val="16"/>
                <w:szCs w:val="16"/>
              </w:rPr>
              <w:t>Aparat za sladoled</w:t>
            </w:r>
          </w:p>
        </w:tc>
        <w:tc>
          <w:tcPr>
            <w:tcW w:w="992"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2 kom</w:t>
            </w:r>
          </w:p>
          <w:p w:rsidR="008226C8" w:rsidRDefault="008226C8" w:rsidP="00B66CA0">
            <w:pPr>
              <w:contextualSpacing/>
              <w:mirrorIndents/>
              <w:jc w:val="center"/>
              <w:rPr>
                <w:rFonts w:ascii="Arial" w:hAnsi="Arial" w:cs="Arial"/>
                <w:sz w:val="16"/>
                <w:szCs w:val="16"/>
              </w:rPr>
            </w:pPr>
            <w:r>
              <w:rPr>
                <w:rFonts w:ascii="Arial" w:hAnsi="Arial" w:cs="Arial"/>
                <w:sz w:val="16"/>
                <w:szCs w:val="16"/>
              </w:rPr>
              <w:t>2 kom</w:t>
            </w: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 kom</w:t>
            </w: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Pr="000D677E"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300,00 €/kom</w:t>
            </w:r>
          </w:p>
        </w:tc>
      </w:tr>
      <w:tr w:rsidR="008226C8" w:rsidRPr="000D677E"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3 – Gradska plaža</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3.3. </w:t>
            </w:r>
          </w:p>
        </w:tc>
        <w:tc>
          <w:tcPr>
            <w:tcW w:w="1134" w:type="dxa"/>
            <w:vAlign w:val="center"/>
          </w:tcPr>
          <w:p w:rsidR="008226C8" w:rsidRPr="00754959" w:rsidRDefault="008226C8" w:rsidP="00B66CA0">
            <w:pPr>
              <w:contextualSpacing/>
              <w:mirrorIndents/>
              <w:jc w:val="center"/>
              <w:rPr>
                <w:rFonts w:ascii="Arial" w:hAnsi="Arial" w:cs="Arial"/>
                <w:sz w:val="16"/>
                <w:szCs w:val="16"/>
              </w:rPr>
            </w:pPr>
            <w:r>
              <w:rPr>
                <w:rFonts w:ascii="Arial" w:hAnsi="Arial" w:cs="Arial"/>
                <w:sz w:val="16"/>
                <w:szCs w:val="16"/>
              </w:rPr>
              <w:t>dio k.č. 879 (n.i.), dio k.č. 49 i 104/3 (s.i.) k.o. Cavtat</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I</w:t>
            </w:r>
            <w:r w:rsidRPr="00574BE7">
              <w:rPr>
                <w:rFonts w:ascii="Arial" w:hAnsi="Arial" w:cs="Arial"/>
                <w:sz w:val="16"/>
                <w:szCs w:val="16"/>
              </w:rPr>
              <w:t>znajmljivanje opreme za rekreaciju i sport</w:t>
            </w:r>
          </w:p>
        </w:tc>
        <w:tc>
          <w:tcPr>
            <w:tcW w:w="1559" w:type="dxa"/>
            <w:vAlign w:val="center"/>
          </w:tcPr>
          <w:p w:rsidR="008226C8" w:rsidRPr="00FF119D" w:rsidRDefault="008226C8" w:rsidP="00B66CA0">
            <w:pPr>
              <w:contextualSpacing/>
              <w:mirrorIndents/>
              <w:jc w:val="center"/>
              <w:rPr>
                <w:rFonts w:ascii="Arial" w:hAnsi="Arial" w:cs="Arial"/>
                <w:sz w:val="16"/>
                <w:szCs w:val="16"/>
              </w:rPr>
            </w:pPr>
            <w:r>
              <w:rPr>
                <w:rFonts w:ascii="Arial" w:hAnsi="Arial" w:cs="Arial"/>
                <w:sz w:val="16"/>
                <w:szCs w:val="16"/>
              </w:rPr>
              <w:t>Ležaljke</w:t>
            </w: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Suncobrani</w:t>
            </w:r>
          </w:p>
        </w:tc>
        <w:tc>
          <w:tcPr>
            <w:tcW w:w="992"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50 kom</w:t>
            </w: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20 kom</w:t>
            </w: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Pr="000D677E"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40,00 €/kom</w:t>
            </w:r>
          </w:p>
        </w:tc>
      </w:tr>
      <w:tr w:rsidR="008226C8"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4 - Rat</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4.1. </w:t>
            </w:r>
          </w:p>
        </w:tc>
        <w:tc>
          <w:tcPr>
            <w:tcW w:w="1134" w:type="dxa"/>
            <w:vAlign w:val="center"/>
          </w:tcPr>
          <w:p w:rsidR="008226C8" w:rsidRPr="000D677E" w:rsidRDefault="008226C8" w:rsidP="00F31A7C">
            <w:pPr>
              <w:contextualSpacing/>
              <w:mirrorIndents/>
              <w:jc w:val="center"/>
              <w:rPr>
                <w:rFonts w:ascii="Arial" w:hAnsi="Arial" w:cs="Arial"/>
                <w:sz w:val="16"/>
                <w:szCs w:val="16"/>
              </w:rPr>
            </w:pPr>
            <w:r>
              <w:rPr>
                <w:rFonts w:ascii="Arial" w:hAnsi="Arial" w:cs="Arial"/>
                <w:sz w:val="16"/>
                <w:szCs w:val="16"/>
              </w:rPr>
              <w:t>d</w:t>
            </w:r>
            <w:r w:rsidRPr="00A62C97">
              <w:rPr>
                <w:rFonts w:ascii="Arial" w:hAnsi="Arial" w:cs="Arial"/>
                <w:sz w:val="16"/>
                <w:szCs w:val="16"/>
              </w:rPr>
              <w:t>io</w:t>
            </w:r>
            <w:r>
              <w:rPr>
                <w:rFonts w:ascii="Arial" w:hAnsi="Arial" w:cs="Arial"/>
                <w:sz w:val="16"/>
                <w:szCs w:val="16"/>
              </w:rPr>
              <w:t xml:space="preserve"> k.č. 867 (n.i.), dio k.č. 1 (s.i.)</w:t>
            </w:r>
            <w:r w:rsidRPr="00A62C97">
              <w:rPr>
                <w:rFonts w:ascii="Arial" w:hAnsi="Arial" w:cs="Arial"/>
                <w:sz w:val="16"/>
                <w:szCs w:val="16"/>
              </w:rPr>
              <w:t xml:space="preserve"> k.o. Cavtat</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U</w:t>
            </w:r>
            <w:r w:rsidRPr="00ED6638">
              <w:rPr>
                <w:rFonts w:ascii="Arial" w:hAnsi="Arial" w:cs="Arial"/>
                <w:sz w:val="16"/>
                <w:szCs w:val="16"/>
              </w:rPr>
              <w:t>gostiteljska djelatnost pripreme i usluživanja pića i hrane</w:t>
            </w:r>
          </w:p>
        </w:tc>
        <w:tc>
          <w:tcPr>
            <w:tcW w:w="1559" w:type="dxa"/>
            <w:vAlign w:val="center"/>
          </w:tcPr>
          <w:p w:rsidR="008226C8" w:rsidRPr="003B45F1" w:rsidRDefault="008226C8" w:rsidP="00B66CA0">
            <w:pPr>
              <w:contextualSpacing/>
              <w:mirrorIndents/>
              <w:jc w:val="center"/>
              <w:rPr>
                <w:rFonts w:ascii="Arial" w:hAnsi="Arial" w:cs="Arial"/>
                <w:sz w:val="16"/>
                <w:szCs w:val="16"/>
              </w:rPr>
            </w:pPr>
            <w:r w:rsidRPr="003B45F1">
              <w:rPr>
                <w:rFonts w:ascii="Arial" w:hAnsi="Arial" w:cs="Arial"/>
                <w:sz w:val="16"/>
                <w:szCs w:val="16"/>
              </w:rPr>
              <w:t>Pripadajuća terasa objekta</w:t>
            </w:r>
          </w:p>
          <w:p w:rsidR="008226C8" w:rsidRPr="000D677E" w:rsidRDefault="008226C8" w:rsidP="00B66CA0">
            <w:pPr>
              <w:contextualSpacing/>
              <w:mirrorIndents/>
              <w:jc w:val="center"/>
              <w:rPr>
                <w:rFonts w:ascii="Arial" w:hAnsi="Arial" w:cs="Arial"/>
                <w:sz w:val="16"/>
                <w:szCs w:val="16"/>
              </w:rPr>
            </w:pPr>
            <w:r w:rsidRPr="003B45F1">
              <w:rPr>
                <w:rFonts w:ascii="Arial" w:hAnsi="Arial" w:cs="Arial"/>
                <w:sz w:val="16"/>
                <w:szCs w:val="16"/>
              </w:rPr>
              <w:t xml:space="preserve">Montažni objekt </w:t>
            </w:r>
          </w:p>
        </w:tc>
        <w:tc>
          <w:tcPr>
            <w:tcW w:w="992"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53,43 m2</w:t>
            </w:r>
          </w:p>
          <w:p w:rsidR="004A2196" w:rsidRDefault="004A2196" w:rsidP="00B66CA0">
            <w:pPr>
              <w:contextualSpacing/>
              <w:mirrorIndents/>
              <w:jc w:val="center"/>
              <w:rPr>
                <w:rFonts w:ascii="Arial" w:hAnsi="Arial" w:cs="Arial"/>
                <w:sz w:val="16"/>
                <w:szCs w:val="16"/>
              </w:rPr>
            </w:pP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 kom</w:t>
            </w: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Pr="000D677E"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60,00 €/m2</w:t>
            </w:r>
          </w:p>
          <w:p w:rsidR="004A2196" w:rsidRDefault="004A2196" w:rsidP="00B66CA0">
            <w:pPr>
              <w:contextualSpacing/>
              <w:mirrorIndents/>
              <w:jc w:val="center"/>
              <w:rPr>
                <w:rFonts w:ascii="Arial" w:hAnsi="Arial" w:cs="Arial"/>
                <w:sz w:val="16"/>
                <w:szCs w:val="16"/>
              </w:rPr>
            </w:pP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3.000,00 €/kom</w:t>
            </w:r>
          </w:p>
        </w:tc>
      </w:tr>
      <w:tr w:rsidR="008226C8" w:rsidRPr="000D677E" w:rsidTr="008226C8">
        <w:tc>
          <w:tcPr>
            <w:tcW w:w="993" w:type="dxa"/>
            <w:vAlign w:val="center"/>
          </w:tcPr>
          <w:p w:rsidR="008226C8" w:rsidRPr="000D677E" w:rsidRDefault="008226C8" w:rsidP="00E55ED7">
            <w:pPr>
              <w:contextualSpacing/>
              <w:mirrorIndents/>
              <w:jc w:val="center"/>
              <w:rPr>
                <w:rFonts w:ascii="Arial" w:hAnsi="Arial" w:cs="Arial"/>
                <w:sz w:val="16"/>
                <w:szCs w:val="16"/>
              </w:rPr>
            </w:pPr>
            <w:r>
              <w:rPr>
                <w:rFonts w:ascii="Arial" w:hAnsi="Arial" w:cs="Arial"/>
                <w:sz w:val="16"/>
                <w:szCs w:val="16"/>
              </w:rPr>
              <w:t>4 - Rat</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4.2. </w:t>
            </w:r>
          </w:p>
        </w:tc>
        <w:tc>
          <w:tcPr>
            <w:tcW w:w="1134"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d</w:t>
            </w:r>
            <w:r w:rsidRPr="00A62C97">
              <w:rPr>
                <w:rFonts w:ascii="Arial" w:hAnsi="Arial" w:cs="Arial"/>
                <w:sz w:val="16"/>
                <w:szCs w:val="16"/>
              </w:rPr>
              <w:t>io</w:t>
            </w:r>
            <w:r>
              <w:rPr>
                <w:rFonts w:ascii="Arial" w:hAnsi="Arial" w:cs="Arial"/>
                <w:sz w:val="16"/>
                <w:szCs w:val="16"/>
              </w:rPr>
              <w:t xml:space="preserve"> k.č. 867 (n.i.), dio k.č. 1 i 2/2 (s.i.)</w:t>
            </w:r>
            <w:r w:rsidRPr="00A62C97">
              <w:rPr>
                <w:rFonts w:ascii="Arial" w:hAnsi="Arial" w:cs="Arial"/>
                <w:sz w:val="16"/>
                <w:szCs w:val="16"/>
              </w:rPr>
              <w:t xml:space="preserve"> k.o. Cavtat</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I</w:t>
            </w:r>
            <w:r w:rsidRPr="00574BE7">
              <w:rPr>
                <w:rFonts w:ascii="Arial" w:hAnsi="Arial" w:cs="Arial"/>
                <w:sz w:val="16"/>
                <w:szCs w:val="16"/>
              </w:rPr>
              <w:t>znajmljivanje opreme za rekreaciju i sport</w:t>
            </w:r>
          </w:p>
        </w:tc>
        <w:tc>
          <w:tcPr>
            <w:tcW w:w="1559"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Kajak</w:t>
            </w:r>
          </w:p>
        </w:tc>
        <w:tc>
          <w:tcPr>
            <w:tcW w:w="992"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2 kom</w:t>
            </w: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Pr="000D677E"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100,00 €/kom</w:t>
            </w:r>
          </w:p>
        </w:tc>
      </w:tr>
      <w:tr w:rsidR="008226C8" w:rsidRPr="000D677E"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4 - Rat</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4.3. </w:t>
            </w:r>
          </w:p>
        </w:tc>
        <w:tc>
          <w:tcPr>
            <w:tcW w:w="1134" w:type="dxa"/>
            <w:vAlign w:val="center"/>
          </w:tcPr>
          <w:p w:rsidR="008226C8" w:rsidRPr="00754959" w:rsidRDefault="008226C8" w:rsidP="00B66CA0">
            <w:pPr>
              <w:contextualSpacing/>
              <w:mirrorIndents/>
              <w:jc w:val="center"/>
              <w:rPr>
                <w:rFonts w:ascii="Arial" w:hAnsi="Arial" w:cs="Arial"/>
                <w:sz w:val="16"/>
                <w:szCs w:val="16"/>
              </w:rPr>
            </w:pPr>
            <w:r>
              <w:rPr>
                <w:rFonts w:ascii="Arial" w:hAnsi="Arial" w:cs="Arial"/>
                <w:sz w:val="16"/>
                <w:szCs w:val="16"/>
              </w:rPr>
              <w:t>d</w:t>
            </w:r>
            <w:r w:rsidRPr="00A62C97">
              <w:rPr>
                <w:rFonts w:ascii="Arial" w:hAnsi="Arial" w:cs="Arial"/>
                <w:sz w:val="16"/>
                <w:szCs w:val="16"/>
              </w:rPr>
              <w:t>io</w:t>
            </w:r>
            <w:r>
              <w:rPr>
                <w:rFonts w:ascii="Arial" w:hAnsi="Arial" w:cs="Arial"/>
                <w:sz w:val="16"/>
                <w:szCs w:val="16"/>
              </w:rPr>
              <w:t xml:space="preserve"> k.č. 867 (n.i.), dio k.č. 1 i 2/2 (s.i.)</w:t>
            </w:r>
            <w:r w:rsidRPr="00A62C97">
              <w:rPr>
                <w:rFonts w:ascii="Arial" w:hAnsi="Arial" w:cs="Arial"/>
                <w:sz w:val="16"/>
                <w:szCs w:val="16"/>
              </w:rPr>
              <w:t xml:space="preserve"> k.o. Cavtat</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I</w:t>
            </w:r>
            <w:r w:rsidRPr="00574BE7">
              <w:rPr>
                <w:rFonts w:ascii="Arial" w:hAnsi="Arial" w:cs="Arial"/>
                <w:sz w:val="16"/>
                <w:szCs w:val="16"/>
              </w:rPr>
              <w:t>znajmljivanje opreme za rekreaciju i sport</w:t>
            </w:r>
          </w:p>
        </w:tc>
        <w:tc>
          <w:tcPr>
            <w:tcW w:w="1559" w:type="dxa"/>
            <w:vAlign w:val="center"/>
          </w:tcPr>
          <w:p w:rsidR="008226C8" w:rsidRPr="00FF119D" w:rsidRDefault="008226C8" w:rsidP="00B66CA0">
            <w:pPr>
              <w:contextualSpacing/>
              <w:mirrorIndents/>
              <w:jc w:val="center"/>
              <w:rPr>
                <w:rFonts w:ascii="Arial" w:hAnsi="Arial" w:cs="Arial"/>
                <w:sz w:val="16"/>
                <w:szCs w:val="16"/>
              </w:rPr>
            </w:pPr>
            <w:r>
              <w:rPr>
                <w:rFonts w:ascii="Arial" w:hAnsi="Arial" w:cs="Arial"/>
                <w:sz w:val="16"/>
                <w:szCs w:val="16"/>
              </w:rPr>
              <w:t>Ležaljke</w:t>
            </w: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Suncobrani</w:t>
            </w:r>
          </w:p>
        </w:tc>
        <w:tc>
          <w:tcPr>
            <w:tcW w:w="992"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60 kom</w:t>
            </w: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10 kom</w:t>
            </w: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Pr="000D677E"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40,00 €/kom</w:t>
            </w:r>
          </w:p>
        </w:tc>
      </w:tr>
      <w:tr w:rsidR="008226C8" w:rsidRPr="000D677E"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4 - Rat</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4.4. </w:t>
            </w:r>
          </w:p>
        </w:tc>
        <w:tc>
          <w:tcPr>
            <w:tcW w:w="1134" w:type="dxa"/>
            <w:vAlign w:val="center"/>
          </w:tcPr>
          <w:p w:rsidR="008226C8" w:rsidRPr="00754959" w:rsidRDefault="008226C8" w:rsidP="00F31A7C">
            <w:pPr>
              <w:contextualSpacing/>
              <w:mirrorIndents/>
              <w:jc w:val="center"/>
              <w:rPr>
                <w:rFonts w:ascii="Arial" w:hAnsi="Arial" w:cs="Arial"/>
                <w:sz w:val="16"/>
                <w:szCs w:val="16"/>
              </w:rPr>
            </w:pPr>
            <w:r>
              <w:rPr>
                <w:rFonts w:ascii="Arial" w:hAnsi="Arial" w:cs="Arial"/>
                <w:sz w:val="16"/>
                <w:szCs w:val="16"/>
              </w:rPr>
              <w:t>d</w:t>
            </w:r>
            <w:r w:rsidRPr="00A62C97">
              <w:rPr>
                <w:rFonts w:ascii="Arial" w:hAnsi="Arial" w:cs="Arial"/>
                <w:sz w:val="16"/>
                <w:szCs w:val="16"/>
              </w:rPr>
              <w:t>io</w:t>
            </w:r>
            <w:r>
              <w:rPr>
                <w:rFonts w:ascii="Arial" w:hAnsi="Arial" w:cs="Arial"/>
                <w:sz w:val="16"/>
                <w:szCs w:val="16"/>
              </w:rPr>
              <w:t xml:space="preserve"> k.č. 867 (n.i.), dio k.č. 13 (s.i.)</w:t>
            </w:r>
            <w:r w:rsidRPr="00A62C97">
              <w:rPr>
                <w:rFonts w:ascii="Arial" w:hAnsi="Arial" w:cs="Arial"/>
                <w:sz w:val="16"/>
                <w:szCs w:val="16"/>
              </w:rPr>
              <w:t xml:space="preserve"> k.o. Cavtat</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I</w:t>
            </w:r>
            <w:r w:rsidRPr="00574BE7">
              <w:rPr>
                <w:rFonts w:ascii="Arial" w:hAnsi="Arial" w:cs="Arial"/>
                <w:sz w:val="16"/>
                <w:szCs w:val="16"/>
              </w:rPr>
              <w:t>znajmljivanje opreme za rekreaciju i sport</w:t>
            </w:r>
          </w:p>
        </w:tc>
        <w:tc>
          <w:tcPr>
            <w:tcW w:w="1559" w:type="dxa"/>
            <w:vAlign w:val="center"/>
          </w:tcPr>
          <w:p w:rsidR="008226C8" w:rsidRPr="00FF119D" w:rsidRDefault="008226C8" w:rsidP="00B66CA0">
            <w:pPr>
              <w:contextualSpacing/>
              <w:mirrorIndents/>
              <w:jc w:val="center"/>
              <w:rPr>
                <w:rFonts w:ascii="Arial" w:hAnsi="Arial" w:cs="Arial"/>
                <w:sz w:val="16"/>
                <w:szCs w:val="16"/>
              </w:rPr>
            </w:pPr>
            <w:r>
              <w:rPr>
                <w:rFonts w:ascii="Arial" w:hAnsi="Arial" w:cs="Arial"/>
                <w:sz w:val="16"/>
                <w:szCs w:val="16"/>
              </w:rPr>
              <w:t>Ležaljke</w:t>
            </w: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Suncobrani</w:t>
            </w:r>
          </w:p>
        </w:tc>
        <w:tc>
          <w:tcPr>
            <w:tcW w:w="992"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70 kom</w:t>
            </w: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30 kom</w:t>
            </w: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Pr="000D677E"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40,00 €/kom</w:t>
            </w:r>
          </w:p>
        </w:tc>
      </w:tr>
      <w:tr w:rsidR="008226C8" w:rsidRPr="000D677E"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4 - Rat</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4.5. </w:t>
            </w:r>
          </w:p>
        </w:tc>
        <w:tc>
          <w:tcPr>
            <w:tcW w:w="1134" w:type="dxa"/>
            <w:vAlign w:val="center"/>
          </w:tcPr>
          <w:p w:rsidR="008226C8" w:rsidRPr="00754959" w:rsidRDefault="008226C8" w:rsidP="00F31A7C">
            <w:pPr>
              <w:contextualSpacing/>
              <w:mirrorIndents/>
              <w:jc w:val="center"/>
              <w:rPr>
                <w:rFonts w:ascii="Arial" w:hAnsi="Arial" w:cs="Arial"/>
                <w:sz w:val="16"/>
                <w:szCs w:val="16"/>
              </w:rPr>
            </w:pPr>
            <w:r>
              <w:rPr>
                <w:rFonts w:ascii="Arial" w:hAnsi="Arial" w:cs="Arial"/>
                <w:sz w:val="16"/>
                <w:szCs w:val="16"/>
              </w:rPr>
              <w:t>d</w:t>
            </w:r>
            <w:r w:rsidRPr="00A62C97">
              <w:rPr>
                <w:rFonts w:ascii="Arial" w:hAnsi="Arial" w:cs="Arial"/>
                <w:sz w:val="16"/>
                <w:szCs w:val="16"/>
              </w:rPr>
              <w:t>io</w:t>
            </w:r>
            <w:r>
              <w:rPr>
                <w:rFonts w:ascii="Arial" w:hAnsi="Arial" w:cs="Arial"/>
                <w:sz w:val="16"/>
                <w:szCs w:val="16"/>
              </w:rPr>
              <w:t xml:space="preserve"> k.č. 867 (n.i.), dio k.č. 32, 64 i 65 (s.i.)</w:t>
            </w:r>
            <w:r w:rsidRPr="00A62C97">
              <w:rPr>
                <w:rFonts w:ascii="Arial" w:hAnsi="Arial" w:cs="Arial"/>
                <w:sz w:val="16"/>
                <w:szCs w:val="16"/>
              </w:rPr>
              <w:t xml:space="preserve"> k.o. Cavtat</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I</w:t>
            </w:r>
            <w:r w:rsidRPr="00574BE7">
              <w:rPr>
                <w:rFonts w:ascii="Arial" w:hAnsi="Arial" w:cs="Arial"/>
                <w:sz w:val="16"/>
                <w:szCs w:val="16"/>
              </w:rPr>
              <w:t>znajmljivanje opreme za rekreaciju i sport</w:t>
            </w:r>
          </w:p>
        </w:tc>
        <w:tc>
          <w:tcPr>
            <w:tcW w:w="1559" w:type="dxa"/>
            <w:vAlign w:val="center"/>
          </w:tcPr>
          <w:p w:rsidR="008226C8" w:rsidRPr="00FF119D" w:rsidRDefault="008226C8" w:rsidP="00B66CA0">
            <w:pPr>
              <w:contextualSpacing/>
              <w:mirrorIndents/>
              <w:jc w:val="center"/>
              <w:rPr>
                <w:rFonts w:ascii="Arial" w:hAnsi="Arial" w:cs="Arial"/>
                <w:sz w:val="16"/>
                <w:szCs w:val="16"/>
              </w:rPr>
            </w:pPr>
            <w:r>
              <w:rPr>
                <w:rFonts w:ascii="Arial" w:hAnsi="Arial" w:cs="Arial"/>
                <w:sz w:val="16"/>
                <w:szCs w:val="16"/>
              </w:rPr>
              <w:t>Ležaljke</w:t>
            </w: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Suncobrani</w:t>
            </w:r>
          </w:p>
        </w:tc>
        <w:tc>
          <w:tcPr>
            <w:tcW w:w="992"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100 kom</w:t>
            </w: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30 kom</w:t>
            </w: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Pr="000D677E"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40,00 €/kom</w:t>
            </w:r>
          </w:p>
        </w:tc>
      </w:tr>
      <w:tr w:rsidR="008226C8" w:rsidRPr="000D677E"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4 - Rat</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4.6. </w:t>
            </w:r>
          </w:p>
        </w:tc>
        <w:tc>
          <w:tcPr>
            <w:tcW w:w="1134" w:type="dxa"/>
            <w:vAlign w:val="center"/>
          </w:tcPr>
          <w:p w:rsidR="008226C8" w:rsidRPr="000D677E" w:rsidRDefault="008226C8" w:rsidP="00F31A7C">
            <w:pPr>
              <w:contextualSpacing/>
              <w:mirrorIndents/>
              <w:jc w:val="center"/>
              <w:rPr>
                <w:rFonts w:ascii="Arial" w:hAnsi="Arial" w:cs="Arial"/>
                <w:sz w:val="16"/>
                <w:szCs w:val="16"/>
              </w:rPr>
            </w:pPr>
            <w:r>
              <w:rPr>
                <w:rFonts w:ascii="Arial" w:hAnsi="Arial" w:cs="Arial"/>
                <w:sz w:val="16"/>
                <w:szCs w:val="16"/>
              </w:rPr>
              <w:t>d</w:t>
            </w:r>
            <w:r w:rsidRPr="00A62C97">
              <w:rPr>
                <w:rFonts w:ascii="Arial" w:hAnsi="Arial" w:cs="Arial"/>
                <w:sz w:val="16"/>
                <w:szCs w:val="16"/>
              </w:rPr>
              <w:t>io</w:t>
            </w:r>
            <w:r>
              <w:rPr>
                <w:rFonts w:ascii="Arial" w:hAnsi="Arial" w:cs="Arial"/>
                <w:sz w:val="16"/>
                <w:szCs w:val="16"/>
              </w:rPr>
              <w:t xml:space="preserve"> k.č. 76 (n.i.), dio k.č. 63/1 (s.i.)</w:t>
            </w:r>
            <w:r w:rsidRPr="00A62C97">
              <w:rPr>
                <w:rFonts w:ascii="Arial" w:hAnsi="Arial" w:cs="Arial"/>
                <w:sz w:val="16"/>
                <w:szCs w:val="16"/>
              </w:rPr>
              <w:t xml:space="preserve"> k.o. Cavtat</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I</w:t>
            </w:r>
            <w:r w:rsidRPr="00574BE7">
              <w:rPr>
                <w:rFonts w:ascii="Arial" w:hAnsi="Arial" w:cs="Arial"/>
                <w:sz w:val="16"/>
                <w:szCs w:val="16"/>
              </w:rPr>
              <w:t>znajmljivanje opreme za rekreaciju i sport</w:t>
            </w:r>
          </w:p>
        </w:tc>
        <w:tc>
          <w:tcPr>
            <w:tcW w:w="1559"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Kajak</w:t>
            </w:r>
          </w:p>
        </w:tc>
        <w:tc>
          <w:tcPr>
            <w:tcW w:w="992"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3 kom</w:t>
            </w: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Pr="000D677E"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100,00 €/kom</w:t>
            </w:r>
          </w:p>
        </w:tc>
      </w:tr>
      <w:tr w:rsidR="008226C8"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4 - Rat</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4.7. </w:t>
            </w:r>
          </w:p>
        </w:tc>
        <w:tc>
          <w:tcPr>
            <w:tcW w:w="1134" w:type="dxa"/>
            <w:vAlign w:val="center"/>
          </w:tcPr>
          <w:p w:rsidR="008226C8" w:rsidRPr="00754959" w:rsidRDefault="008226C8" w:rsidP="00324C14">
            <w:pPr>
              <w:contextualSpacing/>
              <w:mirrorIndents/>
              <w:jc w:val="center"/>
              <w:rPr>
                <w:rFonts w:ascii="Arial" w:hAnsi="Arial" w:cs="Arial"/>
                <w:sz w:val="16"/>
                <w:szCs w:val="16"/>
              </w:rPr>
            </w:pPr>
            <w:r>
              <w:rPr>
                <w:rFonts w:ascii="Arial" w:hAnsi="Arial" w:cs="Arial"/>
                <w:sz w:val="16"/>
                <w:szCs w:val="16"/>
              </w:rPr>
              <w:t>d</w:t>
            </w:r>
            <w:r w:rsidRPr="00A62C97">
              <w:rPr>
                <w:rFonts w:ascii="Arial" w:hAnsi="Arial" w:cs="Arial"/>
                <w:sz w:val="16"/>
                <w:szCs w:val="16"/>
              </w:rPr>
              <w:t>io</w:t>
            </w:r>
            <w:r>
              <w:rPr>
                <w:rFonts w:ascii="Arial" w:hAnsi="Arial" w:cs="Arial"/>
                <w:sz w:val="16"/>
                <w:szCs w:val="16"/>
              </w:rPr>
              <w:t xml:space="preserve"> k.č. 867 (n.i.) </w:t>
            </w:r>
            <w:r w:rsidRPr="00A62C97">
              <w:rPr>
                <w:rFonts w:ascii="Arial" w:hAnsi="Arial" w:cs="Arial"/>
                <w:sz w:val="16"/>
                <w:szCs w:val="16"/>
              </w:rPr>
              <w:t>k.o. Cavtat</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I</w:t>
            </w:r>
            <w:r w:rsidRPr="00574BE7">
              <w:rPr>
                <w:rFonts w:ascii="Arial" w:hAnsi="Arial" w:cs="Arial"/>
                <w:sz w:val="16"/>
                <w:szCs w:val="16"/>
              </w:rPr>
              <w:t>znajmljivanje opreme za rekreaciju i sport</w:t>
            </w:r>
          </w:p>
        </w:tc>
        <w:tc>
          <w:tcPr>
            <w:tcW w:w="1559"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Skuter</w:t>
            </w:r>
          </w:p>
          <w:p w:rsidR="008226C8" w:rsidRPr="005149AA" w:rsidRDefault="008226C8" w:rsidP="00B66CA0">
            <w:pPr>
              <w:contextualSpacing/>
              <w:mirrorIndents/>
              <w:jc w:val="center"/>
              <w:rPr>
                <w:rFonts w:ascii="Arial" w:hAnsi="Arial" w:cs="Arial"/>
                <w:sz w:val="16"/>
                <w:szCs w:val="16"/>
              </w:rPr>
            </w:pPr>
            <w:r>
              <w:rPr>
                <w:rFonts w:ascii="Arial" w:hAnsi="Arial" w:cs="Arial"/>
                <w:sz w:val="16"/>
                <w:szCs w:val="16"/>
              </w:rPr>
              <w:t>SUP</w:t>
            </w:r>
          </w:p>
          <w:p w:rsidR="008226C8" w:rsidRPr="000D677E" w:rsidRDefault="008226C8" w:rsidP="00B66CA0">
            <w:pPr>
              <w:contextualSpacing/>
              <w:mirrorIndents/>
              <w:jc w:val="center"/>
              <w:rPr>
                <w:rFonts w:ascii="Arial" w:hAnsi="Arial" w:cs="Arial"/>
                <w:sz w:val="16"/>
                <w:szCs w:val="16"/>
              </w:rPr>
            </w:pPr>
            <w:r w:rsidRPr="005149AA">
              <w:rPr>
                <w:rFonts w:ascii="Arial" w:hAnsi="Arial" w:cs="Arial"/>
                <w:sz w:val="16"/>
                <w:szCs w:val="16"/>
              </w:rPr>
              <w:t>Sredstvo za vuču s opremom</w:t>
            </w:r>
          </w:p>
        </w:tc>
        <w:tc>
          <w:tcPr>
            <w:tcW w:w="992"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3 kom</w:t>
            </w:r>
          </w:p>
          <w:p w:rsidR="008226C8" w:rsidRDefault="008226C8" w:rsidP="00B66CA0">
            <w:pPr>
              <w:contextualSpacing/>
              <w:mirrorIndents/>
              <w:jc w:val="center"/>
              <w:rPr>
                <w:rFonts w:ascii="Arial" w:hAnsi="Arial" w:cs="Arial"/>
                <w:sz w:val="16"/>
                <w:szCs w:val="16"/>
              </w:rPr>
            </w:pPr>
            <w:r>
              <w:rPr>
                <w:rFonts w:ascii="Arial" w:hAnsi="Arial" w:cs="Arial"/>
                <w:sz w:val="16"/>
                <w:szCs w:val="16"/>
              </w:rPr>
              <w:t>5 kom</w:t>
            </w:r>
          </w:p>
          <w:p w:rsidR="008226C8" w:rsidRDefault="008226C8" w:rsidP="00B66CA0">
            <w:pPr>
              <w:contextualSpacing/>
              <w:mirrorIndents/>
              <w:jc w:val="center"/>
              <w:rPr>
                <w:rFonts w:ascii="Arial" w:hAnsi="Arial" w:cs="Arial"/>
                <w:sz w:val="16"/>
                <w:szCs w:val="16"/>
              </w:rPr>
            </w:pP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 kom</w:t>
            </w: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Pr="000D677E"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1.000,00 €/kom</w:t>
            </w:r>
          </w:p>
          <w:p w:rsidR="008226C8" w:rsidRDefault="008226C8" w:rsidP="00B66CA0">
            <w:pPr>
              <w:contextualSpacing/>
              <w:mirrorIndents/>
              <w:jc w:val="center"/>
              <w:rPr>
                <w:rFonts w:ascii="Arial" w:hAnsi="Arial" w:cs="Arial"/>
                <w:sz w:val="16"/>
                <w:szCs w:val="16"/>
              </w:rPr>
            </w:pPr>
            <w:r>
              <w:rPr>
                <w:rFonts w:ascii="Arial" w:hAnsi="Arial" w:cs="Arial"/>
                <w:sz w:val="16"/>
                <w:szCs w:val="16"/>
              </w:rPr>
              <w:t xml:space="preserve">100,00 </w:t>
            </w:r>
          </w:p>
          <w:p w:rsidR="008226C8" w:rsidRDefault="008226C8" w:rsidP="00B66CA0">
            <w:pPr>
              <w:contextualSpacing/>
              <w:mirrorIndents/>
              <w:jc w:val="center"/>
              <w:rPr>
                <w:rFonts w:ascii="Arial" w:hAnsi="Arial" w:cs="Arial"/>
                <w:sz w:val="16"/>
                <w:szCs w:val="16"/>
              </w:rPr>
            </w:pPr>
            <w:r>
              <w:rPr>
                <w:rFonts w:ascii="Arial" w:hAnsi="Arial" w:cs="Arial"/>
                <w:sz w:val="16"/>
                <w:szCs w:val="16"/>
              </w:rPr>
              <w:t>€/kom</w:t>
            </w:r>
          </w:p>
          <w:p w:rsidR="008226C8" w:rsidRDefault="008226C8" w:rsidP="00B66CA0">
            <w:pPr>
              <w:contextualSpacing/>
              <w:mirrorIndents/>
              <w:jc w:val="center"/>
              <w:rPr>
                <w:rFonts w:ascii="Arial" w:hAnsi="Arial" w:cs="Arial"/>
                <w:sz w:val="16"/>
                <w:szCs w:val="16"/>
              </w:rPr>
            </w:pPr>
            <w:r>
              <w:rPr>
                <w:rFonts w:ascii="Arial" w:hAnsi="Arial" w:cs="Arial"/>
                <w:sz w:val="16"/>
                <w:szCs w:val="16"/>
              </w:rPr>
              <w:t>1.000,00*</w:t>
            </w: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€/kom</w:t>
            </w:r>
          </w:p>
        </w:tc>
      </w:tr>
      <w:tr w:rsidR="008226C8"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5 - Banac</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5.1. </w:t>
            </w:r>
          </w:p>
        </w:tc>
        <w:tc>
          <w:tcPr>
            <w:tcW w:w="1134" w:type="dxa"/>
            <w:vAlign w:val="center"/>
          </w:tcPr>
          <w:p w:rsidR="008226C8" w:rsidRPr="00754959" w:rsidRDefault="008226C8" w:rsidP="002012A6">
            <w:pPr>
              <w:contextualSpacing/>
              <w:mirrorIndents/>
              <w:jc w:val="center"/>
              <w:rPr>
                <w:rFonts w:ascii="Arial" w:hAnsi="Arial" w:cs="Arial"/>
                <w:sz w:val="16"/>
                <w:szCs w:val="16"/>
              </w:rPr>
            </w:pPr>
            <w:r w:rsidRPr="002012A6">
              <w:rPr>
                <w:rFonts w:ascii="Arial" w:hAnsi="Arial" w:cs="Arial"/>
                <w:sz w:val="16"/>
                <w:szCs w:val="16"/>
              </w:rPr>
              <w:t>dio k.č. 880/4 (n.i.), k.č. 901 i dio k.č. 906 (s.i.) k.o. Cavtat</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U</w:t>
            </w:r>
            <w:r w:rsidRPr="00ED6638">
              <w:rPr>
                <w:rFonts w:ascii="Arial" w:hAnsi="Arial" w:cs="Arial"/>
                <w:sz w:val="16"/>
                <w:szCs w:val="16"/>
              </w:rPr>
              <w:t>gostiteljska djelatnost pripreme i usluživanja pića i hrane</w:t>
            </w:r>
          </w:p>
        </w:tc>
        <w:tc>
          <w:tcPr>
            <w:tcW w:w="1559"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Pripadajuća terasa objekta</w:t>
            </w:r>
          </w:p>
        </w:tc>
        <w:tc>
          <w:tcPr>
            <w:tcW w:w="992" w:type="dxa"/>
            <w:vAlign w:val="center"/>
          </w:tcPr>
          <w:p w:rsidR="008226C8" w:rsidRDefault="008226C8" w:rsidP="00B66CA0">
            <w:pPr>
              <w:contextualSpacing/>
              <w:mirrorIndents/>
              <w:jc w:val="center"/>
              <w:rPr>
                <w:rFonts w:ascii="Arial" w:hAnsi="Arial" w:cs="Arial"/>
                <w:sz w:val="16"/>
                <w:szCs w:val="16"/>
              </w:rPr>
            </w:pPr>
            <w:r w:rsidRPr="008226C8">
              <w:rPr>
                <w:rFonts w:ascii="Arial" w:hAnsi="Arial" w:cs="Arial"/>
                <w:sz w:val="16"/>
                <w:szCs w:val="16"/>
              </w:rPr>
              <w:t>135,60 m2</w:t>
            </w:r>
          </w:p>
        </w:tc>
        <w:tc>
          <w:tcPr>
            <w:tcW w:w="851"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60,00 €/m2</w:t>
            </w:r>
          </w:p>
        </w:tc>
      </w:tr>
      <w:tr w:rsidR="008226C8" w:rsidRPr="000D677E"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5 - Banac</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5.2. </w:t>
            </w:r>
          </w:p>
        </w:tc>
        <w:tc>
          <w:tcPr>
            <w:tcW w:w="1134" w:type="dxa"/>
            <w:vAlign w:val="center"/>
          </w:tcPr>
          <w:p w:rsidR="008226C8" w:rsidRPr="000D677E" w:rsidRDefault="008226C8" w:rsidP="00AB2BD0">
            <w:pPr>
              <w:contextualSpacing/>
              <w:mirrorIndents/>
              <w:jc w:val="center"/>
              <w:rPr>
                <w:rFonts w:ascii="Arial" w:hAnsi="Arial" w:cs="Arial"/>
                <w:sz w:val="16"/>
                <w:szCs w:val="16"/>
              </w:rPr>
            </w:pPr>
            <w:r>
              <w:rPr>
                <w:rFonts w:ascii="Arial" w:hAnsi="Arial" w:cs="Arial"/>
                <w:sz w:val="16"/>
                <w:szCs w:val="16"/>
              </w:rPr>
              <w:t>dio k.č. 880/1</w:t>
            </w:r>
            <w:r w:rsidRPr="00EB4EB4">
              <w:rPr>
                <w:rFonts w:ascii="Arial" w:hAnsi="Arial" w:cs="Arial"/>
                <w:sz w:val="16"/>
                <w:szCs w:val="16"/>
              </w:rPr>
              <w:t xml:space="preserve">, (n.i.), </w:t>
            </w:r>
            <w:r>
              <w:rPr>
                <w:rFonts w:ascii="Arial" w:hAnsi="Arial" w:cs="Arial"/>
                <w:sz w:val="16"/>
                <w:szCs w:val="16"/>
              </w:rPr>
              <w:t xml:space="preserve">dio </w:t>
            </w:r>
            <w:r w:rsidRPr="00EB4EB4">
              <w:rPr>
                <w:rFonts w:ascii="Arial" w:hAnsi="Arial" w:cs="Arial"/>
                <w:sz w:val="16"/>
                <w:szCs w:val="16"/>
              </w:rPr>
              <w:t xml:space="preserve">k.č. </w:t>
            </w:r>
            <w:r>
              <w:rPr>
                <w:rFonts w:ascii="Arial" w:hAnsi="Arial" w:cs="Arial"/>
                <w:sz w:val="16"/>
                <w:szCs w:val="16"/>
              </w:rPr>
              <w:t xml:space="preserve">1055 </w:t>
            </w:r>
            <w:r w:rsidRPr="00EB4EB4">
              <w:rPr>
                <w:rFonts w:ascii="Arial" w:hAnsi="Arial" w:cs="Arial"/>
                <w:sz w:val="16"/>
                <w:szCs w:val="16"/>
              </w:rPr>
              <w:t>(s.i.) k.o. Cavtat</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U</w:t>
            </w:r>
            <w:r w:rsidRPr="00ED6638">
              <w:rPr>
                <w:rFonts w:ascii="Arial" w:hAnsi="Arial" w:cs="Arial"/>
                <w:sz w:val="16"/>
                <w:szCs w:val="16"/>
              </w:rPr>
              <w:t>gostiteljska djelatnost pripreme i usluživanja pića i hrane</w:t>
            </w:r>
          </w:p>
        </w:tc>
        <w:tc>
          <w:tcPr>
            <w:tcW w:w="1559" w:type="dxa"/>
            <w:vAlign w:val="center"/>
          </w:tcPr>
          <w:p w:rsidR="008226C8" w:rsidRPr="003B45F1" w:rsidRDefault="008226C8" w:rsidP="00B66CA0">
            <w:pPr>
              <w:contextualSpacing/>
              <w:mirrorIndents/>
              <w:jc w:val="center"/>
              <w:rPr>
                <w:rFonts w:ascii="Arial" w:hAnsi="Arial" w:cs="Arial"/>
                <w:sz w:val="16"/>
                <w:szCs w:val="16"/>
              </w:rPr>
            </w:pPr>
            <w:r w:rsidRPr="003B45F1">
              <w:rPr>
                <w:rFonts w:ascii="Arial" w:hAnsi="Arial" w:cs="Arial"/>
                <w:sz w:val="16"/>
                <w:szCs w:val="16"/>
              </w:rPr>
              <w:t>Pripadajuća terasa objekta</w:t>
            </w:r>
          </w:p>
          <w:p w:rsidR="008226C8" w:rsidRPr="000D677E" w:rsidRDefault="008226C8" w:rsidP="00B66CA0">
            <w:pPr>
              <w:contextualSpacing/>
              <w:mirrorIndents/>
              <w:jc w:val="center"/>
              <w:rPr>
                <w:rFonts w:ascii="Arial" w:hAnsi="Arial" w:cs="Arial"/>
                <w:sz w:val="16"/>
                <w:szCs w:val="16"/>
              </w:rPr>
            </w:pPr>
            <w:r w:rsidRPr="003B45F1">
              <w:rPr>
                <w:rFonts w:ascii="Arial" w:hAnsi="Arial" w:cs="Arial"/>
                <w:sz w:val="16"/>
                <w:szCs w:val="16"/>
              </w:rPr>
              <w:t xml:space="preserve">Montažni objekt </w:t>
            </w:r>
          </w:p>
        </w:tc>
        <w:tc>
          <w:tcPr>
            <w:tcW w:w="992"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106,61 m2</w:t>
            </w:r>
          </w:p>
          <w:p w:rsidR="00F25E21" w:rsidRDefault="00F25E21" w:rsidP="00B66CA0">
            <w:pPr>
              <w:contextualSpacing/>
              <w:mirrorIndents/>
              <w:jc w:val="center"/>
              <w:rPr>
                <w:rFonts w:ascii="Arial" w:hAnsi="Arial" w:cs="Arial"/>
                <w:sz w:val="16"/>
                <w:szCs w:val="16"/>
              </w:rPr>
            </w:pP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 kom</w:t>
            </w: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Pr="000D677E"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60,00 €/m2</w:t>
            </w:r>
          </w:p>
          <w:p w:rsidR="00F25E21" w:rsidRDefault="00F25E21" w:rsidP="00B66CA0">
            <w:pPr>
              <w:contextualSpacing/>
              <w:mirrorIndents/>
              <w:jc w:val="center"/>
              <w:rPr>
                <w:rFonts w:ascii="Arial" w:hAnsi="Arial" w:cs="Arial"/>
                <w:sz w:val="16"/>
                <w:szCs w:val="16"/>
              </w:rPr>
            </w:pP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3.000,00 €/kom</w:t>
            </w:r>
          </w:p>
        </w:tc>
      </w:tr>
      <w:tr w:rsidR="008226C8" w:rsidRPr="000D677E"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5 - Banac</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5.3. </w:t>
            </w:r>
          </w:p>
        </w:tc>
        <w:tc>
          <w:tcPr>
            <w:tcW w:w="1134" w:type="dxa"/>
            <w:vAlign w:val="center"/>
          </w:tcPr>
          <w:p w:rsidR="008226C8" w:rsidRPr="00754959" w:rsidRDefault="008226C8" w:rsidP="00B66CA0">
            <w:pPr>
              <w:contextualSpacing/>
              <w:mirrorIndents/>
              <w:jc w:val="center"/>
              <w:rPr>
                <w:rFonts w:ascii="Arial" w:hAnsi="Arial" w:cs="Arial"/>
                <w:sz w:val="16"/>
                <w:szCs w:val="16"/>
              </w:rPr>
            </w:pPr>
            <w:r>
              <w:rPr>
                <w:rFonts w:ascii="Arial" w:hAnsi="Arial" w:cs="Arial"/>
                <w:sz w:val="16"/>
                <w:szCs w:val="16"/>
              </w:rPr>
              <w:t>dio k.č. 880/1</w:t>
            </w:r>
            <w:r w:rsidRPr="00EB4EB4">
              <w:rPr>
                <w:rFonts w:ascii="Arial" w:hAnsi="Arial" w:cs="Arial"/>
                <w:sz w:val="16"/>
                <w:szCs w:val="16"/>
              </w:rPr>
              <w:t xml:space="preserve">, (n.i.), </w:t>
            </w:r>
            <w:r>
              <w:rPr>
                <w:rFonts w:ascii="Arial" w:hAnsi="Arial" w:cs="Arial"/>
                <w:sz w:val="16"/>
                <w:szCs w:val="16"/>
              </w:rPr>
              <w:t xml:space="preserve">dio </w:t>
            </w:r>
            <w:r w:rsidRPr="00EB4EB4">
              <w:rPr>
                <w:rFonts w:ascii="Arial" w:hAnsi="Arial" w:cs="Arial"/>
                <w:sz w:val="16"/>
                <w:szCs w:val="16"/>
              </w:rPr>
              <w:t xml:space="preserve">k.č. </w:t>
            </w:r>
            <w:r>
              <w:rPr>
                <w:rFonts w:ascii="Arial" w:hAnsi="Arial" w:cs="Arial"/>
                <w:sz w:val="16"/>
                <w:szCs w:val="16"/>
              </w:rPr>
              <w:t xml:space="preserve">1055 i 934/2 </w:t>
            </w:r>
            <w:r w:rsidRPr="00EB4EB4">
              <w:rPr>
                <w:rFonts w:ascii="Arial" w:hAnsi="Arial" w:cs="Arial"/>
                <w:sz w:val="16"/>
                <w:szCs w:val="16"/>
              </w:rPr>
              <w:t>(s.i.) k.o. Cavtat</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I</w:t>
            </w:r>
            <w:r w:rsidRPr="00574BE7">
              <w:rPr>
                <w:rFonts w:ascii="Arial" w:hAnsi="Arial" w:cs="Arial"/>
                <w:sz w:val="16"/>
                <w:szCs w:val="16"/>
              </w:rPr>
              <w:t>znajmljivanje opreme za rekreaciju i sport</w:t>
            </w:r>
          </w:p>
        </w:tc>
        <w:tc>
          <w:tcPr>
            <w:tcW w:w="1559" w:type="dxa"/>
            <w:vAlign w:val="center"/>
          </w:tcPr>
          <w:p w:rsidR="008226C8" w:rsidRPr="00FF119D" w:rsidRDefault="008226C8" w:rsidP="00B66CA0">
            <w:pPr>
              <w:contextualSpacing/>
              <w:mirrorIndents/>
              <w:jc w:val="center"/>
              <w:rPr>
                <w:rFonts w:ascii="Arial" w:hAnsi="Arial" w:cs="Arial"/>
                <w:sz w:val="16"/>
                <w:szCs w:val="16"/>
              </w:rPr>
            </w:pPr>
            <w:r>
              <w:rPr>
                <w:rFonts w:ascii="Arial" w:hAnsi="Arial" w:cs="Arial"/>
                <w:sz w:val="16"/>
                <w:szCs w:val="16"/>
              </w:rPr>
              <w:t>Ležaljke</w:t>
            </w: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Suncobrani</w:t>
            </w:r>
          </w:p>
        </w:tc>
        <w:tc>
          <w:tcPr>
            <w:tcW w:w="992"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50 kom</w:t>
            </w:r>
          </w:p>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20 kom</w:t>
            </w: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Pr="000D677E"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40,00 €/kom</w:t>
            </w:r>
          </w:p>
        </w:tc>
      </w:tr>
      <w:tr w:rsidR="008226C8" w:rsidRPr="000D677E"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6 - Croatia</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6.1. </w:t>
            </w:r>
          </w:p>
        </w:tc>
        <w:tc>
          <w:tcPr>
            <w:tcW w:w="1134" w:type="dxa"/>
            <w:vAlign w:val="center"/>
          </w:tcPr>
          <w:p w:rsidR="008226C8" w:rsidRPr="00754959" w:rsidRDefault="008226C8" w:rsidP="002E253C">
            <w:pPr>
              <w:contextualSpacing/>
              <w:mirrorIndents/>
              <w:jc w:val="center"/>
              <w:rPr>
                <w:rFonts w:ascii="Arial" w:hAnsi="Arial" w:cs="Arial"/>
                <w:sz w:val="16"/>
                <w:szCs w:val="16"/>
              </w:rPr>
            </w:pPr>
            <w:r>
              <w:rPr>
                <w:rFonts w:ascii="Arial" w:hAnsi="Arial" w:cs="Arial"/>
                <w:sz w:val="16"/>
                <w:szCs w:val="16"/>
              </w:rPr>
              <w:t>dio k.č. 880/5</w:t>
            </w:r>
            <w:r w:rsidRPr="00EB4EB4">
              <w:rPr>
                <w:rFonts w:ascii="Arial" w:hAnsi="Arial" w:cs="Arial"/>
                <w:sz w:val="16"/>
                <w:szCs w:val="16"/>
              </w:rPr>
              <w:t xml:space="preserve">, (n.i.), </w:t>
            </w:r>
            <w:r>
              <w:rPr>
                <w:rFonts w:ascii="Arial" w:hAnsi="Arial" w:cs="Arial"/>
                <w:sz w:val="16"/>
                <w:szCs w:val="16"/>
              </w:rPr>
              <w:t xml:space="preserve">dio </w:t>
            </w:r>
            <w:r w:rsidRPr="00EB4EB4">
              <w:rPr>
                <w:rFonts w:ascii="Arial" w:hAnsi="Arial" w:cs="Arial"/>
                <w:sz w:val="16"/>
                <w:szCs w:val="16"/>
              </w:rPr>
              <w:t xml:space="preserve">k.č. </w:t>
            </w:r>
            <w:r>
              <w:rPr>
                <w:rFonts w:ascii="Arial" w:hAnsi="Arial" w:cs="Arial"/>
                <w:sz w:val="16"/>
                <w:szCs w:val="16"/>
              </w:rPr>
              <w:t xml:space="preserve">1027/3 </w:t>
            </w:r>
            <w:r w:rsidRPr="00EB4EB4">
              <w:rPr>
                <w:rFonts w:ascii="Arial" w:hAnsi="Arial" w:cs="Arial"/>
                <w:sz w:val="16"/>
                <w:szCs w:val="16"/>
              </w:rPr>
              <w:t>(s.i.) k.o. Cavtat</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I</w:t>
            </w:r>
            <w:r w:rsidRPr="00574BE7">
              <w:rPr>
                <w:rFonts w:ascii="Arial" w:hAnsi="Arial" w:cs="Arial"/>
                <w:sz w:val="16"/>
                <w:szCs w:val="16"/>
              </w:rPr>
              <w:t>znajmljivanje opreme za rekreaciju i sport</w:t>
            </w:r>
          </w:p>
        </w:tc>
        <w:tc>
          <w:tcPr>
            <w:tcW w:w="1559"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Brodica</w:t>
            </w:r>
          </w:p>
          <w:p w:rsidR="008226C8" w:rsidRDefault="008226C8" w:rsidP="00B66CA0">
            <w:pPr>
              <w:contextualSpacing/>
              <w:mirrorIndents/>
              <w:jc w:val="center"/>
              <w:rPr>
                <w:rFonts w:ascii="Arial" w:hAnsi="Arial" w:cs="Arial"/>
                <w:sz w:val="16"/>
                <w:szCs w:val="16"/>
              </w:rPr>
            </w:pPr>
            <w:r>
              <w:rPr>
                <w:rFonts w:ascii="Arial" w:hAnsi="Arial" w:cs="Arial"/>
                <w:sz w:val="16"/>
                <w:szCs w:val="16"/>
              </w:rPr>
              <w:t>Pedalina</w:t>
            </w:r>
          </w:p>
          <w:p w:rsidR="008226C8" w:rsidRDefault="008226C8" w:rsidP="00B66CA0">
            <w:pPr>
              <w:contextualSpacing/>
              <w:mirrorIndents/>
              <w:jc w:val="center"/>
              <w:rPr>
                <w:rFonts w:ascii="Arial" w:hAnsi="Arial" w:cs="Arial"/>
                <w:sz w:val="16"/>
                <w:szCs w:val="16"/>
              </w:rPr>
            </w:pPr>
            <w:r>
              <w:rPr>
                <w:rFonts w:ascii="Arial" w:hAnsi="Arial" w:cs="Arial"/>
                <w:sz w:val="16"/>
                <w:szCs w:val="16"/>
              </w:rPr>
              <w:t>Kajak</w:t>
            </w:r>
          </w:p>
          <w:p w:rsidR="008226C8" w:rsidRDefault="008226C8" w:rsidP="00B66CA0">
            <w:pPr>
              <w:contextualSpacing/>
              <w:mirrorIndents/>
              <w:jc w:val="center"/>
              <w:rPr>
                <w:rFonts w:ascii="Arial" w:hAnsi="Arial" w:cs="Arial"/>
                <w:sz w:val="16"/>
                <w:szCs w:val="16"/>
              </w:rPr>
            </w:pPr>
            <w:r>
              <w:rPr>
                <w:rFonts w:ascii="Arial" w:hAnsi="Arial" w:cs="Arial"/>
                <w:sz w:val="16"/>
                <w:szCs w:val="16"/>
              </w:rPr>
              <w:t>Skuter</w:t>
            </w:r>
          </w:p>
          <w:p w:rsidR="008226C8" w:rsidRPr="000D677E" w:rsidRDefault="008226C8" w:rsidP="00B66CA0">
            <w:pPr>
              <w:contextualSpacing/>
              <w:mirrorIndents/>
              <w:jc w:val="center"/>
              <w:rPr>
                <w:rFonts w:ascii="Arial" w:hAnsi="Arial" w:cs="Arial"/>
                <w:sz w:val="16"/>
                <w:szCs w:val="16"/>
              </w:rPr>
            </w:pPr>
            <w:r w:rsidRPr="005149AA">
              <w:rPr>
                <w:rFonts w:ascii="Arial" w:hAnsi="Arial" w:cs="Arial"/>
                <w:sz w:val="16"/>
                <w:szCs w:val="16"/>
              </w:rPr>
              <w:t>Sredstvo za vuču s opremom</w:t>
            </w:r>
          </w:p>
        </w:tc>
        <w:tc>
          <w:tcPr>
            <w:tcW w:w="992"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2 kom</w:t>
            </w:r>
          </w:p>
          <w:p w:rsidR="008226C8" w:rsidRDefault="008226C8" w:rsidP="00B66CA0">
            <w:pPr>
              <w:contextualSpacing/>
              <w:mirrorIndents/>
              <w:jc w:val="center"/>
              <w:rPr>
                <w:rFonts w:ascii="Arial" w:hAnsi="Arial" w:cs="Arial"/>
                <w:sz w:val="16"/>
                <w:szCs w:val="16"/>
              </w:rPr>
            </w:pPr>
            <w:r>
              <w:rPr>
                <w:rFonts w:ascii="Arial" w:hAnsi="Arial" w:cs="Arial"/>
                <w:sz w:val="16"/>
                <w:szCs w:val="16"/>
              </w:rPr>
              <w:t>4 kom</w:t>
            </w:r>
          </w:p>
          <w:p w:rsidR="008226C8" w:rsidRDefault="008226C8" w:rsidP="00B66CA0">
            <w:pPr>
              <w:contextualSpacing/>
              <w:mirrorIndents/>
              <w:jc w:val="center"/>
              <w:rPr>
                <w:rFonts w:ascii="Arial" w:hAnsi="Arial" w:cs="Arial"/>
                <w:sz w:val="16"/>
                <w:szCs w:val="16"/>
              </w:rPr>
            </w:pPr>
            <w:r>
              <w:rPr>
                <w:rFonts w:ascii="Arial" w:hAnsi="Arial" w:cs="Arial"/>
                <w:sz w:val="16"/>
                <w:szCs w:val="16"/>
              </w:rPr>
              <w:t>8 kom</w:t>
            </w:r>
          </w:p>
          <w:p w:rsidR="008226C8" w:rsidRDefault="008226C8" w:rsidP="00B66CA0">
            <w:pPr>
              <w:contextualSpacing/>
              <w:mirrorIndents/>
              <w:jc w:val="center"/>
              <w:rPr>
                <w:rFonts w:ascii="Arial" w:hAnsi="Arial" w:cs="Arial"/>
                <w:sz w:val="16"/>
                <w:szCs w:val="16"/>
              </w:rPr>
            </w:pPr>
            <w:r>
              <w:rPr>
                <w:rFonts w:ascii="Arial" w:hAnsi="Arial" w:cs="Arial"/>
                <w:sz w:val="16"/>
                <w:szCs w:val="16"/>
              </w:rPr>
              <w:t>4 kom</w:t>
            </w:r>
          </w:p>
          <w:p w:rsidR="008226C8" w:rsidRDefault="008226C8" w:rsidP="00B66CA0">
            <w:pPr>
              <w:contextualSpacing/>
              <w:mirrorIndents/>
              <w:jc w:val="center"/>
              <w:rPr>
                <w:rFonts w:ascii="Arial" w:hAnsi="Arial" w:cs="Arial"/>
                <w:sz w:val="16"/>
                <w:szCs w:val="16"/>
              </w:rPr>
            </w:pPr>
            <w:r>
              <w:rPr>
                <w:rFonts w:ascii="Arial" w:hAnsi="Arial" w:cs="Arial"/>
                <w:sz w:val="16"/>
                <w:szCs w:val="16"/>
              </w:rPr>
              <w:t>1kom</w:t>
            </w:r>
          </w:p>
          <w:p w:rsidR="008226C8" w:rsidRPr="000D677E" w:rsidRDefault="008226C8" w:rsidP="00B66CA0">
            <w:pPr>
              <w:contextualSpacing/>
              <w:mirrorIndents/>
              <w:jc w:val="center"/>
              <w:rPr>
                <w:rFonts w:ascii="Arial" w:hAnsi="Arial" w:cs="Arial"/>
                <w:sz w:val="16"/>
                <w:szCs w:val="16"/>
              </w:rPr>
            </w:pP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Pr="000D677E"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800,00 €/kom</w:t>
            </w:r>
          </w:p>
          <w:p w:rsidR="008226C8" w:rsidRDefault="008226C8" w:rsidP="00B66CA0">
            <w:pPr>
              <w:contextualSpacing/>
              <w:mirrorIndents/>
              <w:jc w:val="center"/>
              <w:rPr>
                <w:rFonts w:ascii="Arial" w:hAnsi="Arial" w:cs="Arial"/>
                <w:sz w:val="16"/>
                <w:szCs w:val="16"/>
              </w:rPr>
            </w:pPr>
            <w:r>
              <w:rPr>
                <w:rFonts w:ascii="Arial" w:hAnsi="Arial" w:cs="Arial"/>
                <w:sz w:val="16"/>
                <w:szCs w:val="16"/>
              </w:rPr>
              <w:t>100,00 €/kom</w:t>
            </w:r>
          </w:p>
          <w:p w:rsidR="008226C8" w:rsidRDefault="008226C8" w:rsidP="00C93A47">
            <w:pPr>
              <w:contextualSpacing/>
              <w:mirrorIndents/>
              <w:jc w:val="center"/>
              <w:rPr>
                <w:rFonts w:ascii="Arial" w:hAnsi="Arial" w:cs="Arial"/>
                <w:sz w:val="16"/>
                <w:szCs w:val="16"/>
              </w:rPr>
            </w:pPr>
            <w:r>
              <w:rPr>
                <w:rFonts w:ascii="Arial" w:hAnsi="Arial" w:cs="Arial"/>
                <w:sz w:val="16"/>
                <w:szCs w:val="16"/>
              </w:rPr>
              <w:t>100,00 €/kom</w:t>
            </w:r>
          </w:p>
          <w:p w:rsidR="008226C8" w:rsidRDefault="008226C8" w:rsidP="00C93A47">
            <w:pPr>
              <w:contextualSpacing/>
              <w:mirrorIndents/>
              <w:jc w:val="center"/>
              <w:rPr>
                <w:rFonts w:ascii="Arial" w:hAnsi="Arial" w:cs="Arial"/>
                <w:sz w:val="16"/>
                <w:szCs w:val="16"/>
              </w:rPr>
            </w:pPr>
            <w:r>
              <w:rPr>
                <w:rFonts w:ascii="Arial" w:hAnsi="Arial" w:cs="Arial"/>
                <w:sz w:val="16"/>
                <w:szCs w:val="16"/>
              </w:rPr>
              <w:t>1.000,00 €/kom</w:t>
            </w:r>
          </w:p>
          <w:p w:rsidR="008226C8" w:rsidRPr="000D677E" w:rsidRDefault="008226C8" w:rsidP="00C93A47">
            <w:pPr>
              <w:contextualSpacing/>
              <w:mirrorIndents/>
              <w:jc w:val="center"/>
              <w:rPr>
                <w:rFonts w:ascii="Arial" w:hAnsi="Arial" w:cs="Arial"/>
                <w:sz w:val="16"/>
                <w:szCs w:val="16"/>
              </w:rPr>
            </w:pPr>
            <w:r>
              <w:rPr>
                <w:rFonts w:ascii="Arial" w:hAnsi="Arial" w:cs="Arial"/>
                <w:sz w:val="16"/>
                <w:szCs w:val="16"/>
              </w:rPr>
              <w:t>1.000,00€/kom*</w:t>
            </w:r>
          </w:p>
        </w:tc>
      </w:tr>
      <w:tr w:rsidR="008226C8" w:rsidTr="008226C8">
        <w:tc>
          <w:tcPr>
            <w:tcW w:w="993" w:type="dxa"/>
            <w:vAlign w:val="center"/>
          </w:tcPr>
          <w:p w:rsidR="008226C8" w:rsidRPr="000D677E" w:rsidRDefault="008226C8" w:rsidP="005C3185">
            <w:pPr>
              <w:contextualSpacing/>
              <w:mirrorIndents/>
              <w:jc w:val="center"/>
              <w:rPr>
                <w:rFonts w:ascii="Arial" w:hAnsi="Arial" w:cs="Arial"/>
                <w:sz w:val="16"/>
                <w:szCs w:val="16"/>
              </w:rPr>
            </w:pPr>
            <w:r>
              <w:rPr>
                <w:rFonts w:ascii="Arial" w:hAnsi="Arial" w:cs="Arial"/>
                <w:sz w:val="16"/>
                <w:szCs w:val="16"/>
              </w:rPr>
              <w:t>7 - Molunat</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7.1. </w:t>
            </w:r>
          </w:p>
        </w:tc>
        <w:tc>
          <w:tcPr>
            <w:tcW w:w="1134" w:type="dxa"/>
            <w:vAlign w:val="center"/>
          </w:tcPr>
          <w:p w:rsidR="008226C8" w:rsidRPr="00754959" w:rsidRDefault="008226C8" w:rsidP="00602EE6">
            <w:pPr>
              <w:contextualSpacing/>
              <w:mirrorIndents/>
              <w:jc w:val="center"/>
              <w:rPr>
                <w:rFonts w:ascii="Arial" w:hAnsi="Arial" w:cs="Arial"/>
                <w:sz w:val="16"/>
                <w:szCs w:val="16"/>
              </w:rPr>
            </w:pPr>
            <w:r>
              <w:rPr>
                <w:rFonts w:ascii="Arial" w:hAnsi="Arial" w:cs="Arial"/>
                <w:sz w:val="16"/>
                <w:szCs w:val="16"/>
              </w:rPr>
              <w:t>dio k.č.</w:t>
            </w:r>
            <w:r w:rsidRPr="005C3185">
              <w:rPr>
                <w:rFonts w:ascii="Arial" w:hAnsi="Arial" w:cs="Arial"/>
                <w:sz w:val="16"/>
                <w:szCs w:val="16"/>
              </w:rPr>
              <w:t xml:space="preserve"> 2185/2 k.o. Đurinići</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U</w:t>
            </w:r>
            <w:r w:rsidRPr="00ED6638">
              <w:rPr>
                <w:rFonts w:ascii="Arial" w:hAnsi="Arial" w:cs="Arial"/>
                <w:sz w:val="16"/>
                <w:szCs w:val="16"/>
              </w:rPr>
              <w:t>gostiteljska djelatnost pripreme i usluživanja pića i hrane</w:t>
            </w:r>
          </w:p>
        </w:tc>
        <w:tc>
          <w:tcPr>
            <w:tcW w:w="1559" w:type="dxa"/>
            <w:vAlign w:val="center"/>
          </w:tcPr>
          <w:p w:rsidR="008226C8" w:rsidRPr="000D677E" w:rsidRDefault="008226C8" w:rsidP="00087E83">
            <w:pPr>
              <w:contextualSpacing/>
              <w:mirrorIndents/>
              <w:jc w:val="center"/>
              <w:rPr>
                <w:rFonts w:ascii="Arial" w:hAnsi="Arial" w:cs="Arial"/>
                <w:sz w:val="16"/>
                <w:szCs w:val="16"/>
              </w:rPr>
            </w:pPr>
            <w:r>
              <w:rPr>
                <w:rFonts w:ascii="Arial" w:hAnsi="Arial" w:cs="Arial"/>
                <w:sz w:val="16"/>
                <w:szCs w:val="16"/>
              </w:rPr>
              <w:t>Pripadajuća terasa objekta</w:t>
            </w:r>
          </w:p>
        </w:tc>
        <w:tc>
          <w:tcPr>
            <w:tcW w:w="992"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133,85</w:t>
            </w:r>
            <w:r w:rsidRPr="005E3755">
              <w:rPr>
                <w:rFonts w:ascii="Arial" w:hAnsi="Arial" w:cs="Arial"/>
                <w:sz w:val="16"/>
                <w:szCs w:val="16"/>
              </w:rPr>
              <w:t xml:space="preserve"> m2</w:t>
            </w:r>
          </w:p>
        </w:tc>
        <w:tc>
          <w:tcPr>
            <w:tcW w:w="851"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60,00 €/m2</w:t>
            </w:r>
          </w:p>
        </w:tc>
      </w:tr>
      <w:tr w:rsidR="008226C8" w:rsidRPr="000D677E"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7 - Molunat</w:t>
            </w: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 xml:space="preserve">7.2. </w:t>
            </w:r>
          </w:p>
        </w:tc>
        <w:tc>
          <w:tcPr>
            <w:tcW w:w="1134" w:type="dxa"/>
            <w:vAlign w:val="center"/>
          </w:tcPr>
          <w:p w:rsidR="008226C8" w:rsidRPr="00754959" w:rsidRDefault="008226C8" w:rsidP="00680EDE">
            <w:pPr>
              <w:contextualSpacing/>
              <w:mirrorIndents/>
              <w:jc w:val="center"/>
              <w:rPr>
                <w:rFonts w:ascii="Arial" w:hAnsi="Arial" w:cs="Arial"/>
                <w:sz w:val="16"/>
                <w:szCs w:val="16"/>
              </w:rPr>
            </w:pPr>
            <w:r>
              <w:rPr>
                <w:rFonts w:ascii="Arial" w:hAnsi="Arial" w:cs="Arial"/>
                <w:sz w:val="16"/>
                <w:szCs w:val="16"/>
              </w:rPr>
              <w:t>dio k.č. 2248/6</w:t>
            </w:r>
            <w:r w:rsidRPr="005C3185">
              <w:rPr>
                <w:rFonts w:ascii="Arial" w:hAnsi="Arial" w:cs="Arial"/>
                <w:sz w:val="16"/>
                <w:szCs w:val="16"/>
              </w:rPr>
              <w:t xml:space="preserve"> k.o. Đurinići</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I</w:t>
            </w:r>
            <w:r w:rsidRPr="00574BE7">
              <w:rPr>
                <w:rFonts w:ascii="Arial" w:hAnsi="Arial" w:cs="Arial"/>
                <w:sz w:val="16"/>
                <w:szCs w:val="16"/>
              </w:rPr>
              <w:t>znajmljivanje opreme za rekreaciju i sport</w:t>
            </w:r>
          </w:p>
        </w:tc>
        <w:tc>
          <w:tcPr>
            <w:tcW w:w="1559" w:type="dxa"/>
            <w:vAlign w:val="center"/>
          </w:tcPr>
          <w:p w:rsidR="008226C8" w:rsidRPr="008226C8" w:rsidRDefault="008226C8" w:rsidP="00B66CA0">
            <w:pPr>
              <w:contextualSpacing/>
              <w:mirrorIndents/>
              <w:jc w:val="center"/>
              <w:rPr>
                <w:rFonts w:ascii="Arial" w:hAnsi="Arial" w:cs="Arial"/>
                <w:sz w:val="16"/>
                <w:szCs w:val="16"/>
              </w:rPr>
            </w:pPr>
            <w:r w:rsidRPr="008226C8">
              <w:rPr>
                <w:rFonts w:ascii="Arial" w:hAnsi="Arial" w:cs="Arial"/>
                <w:sz w:val="16"/>
                <w:szCs w:val="16"/>
              </w:rPr>
              <w:t>Štand</w:t>
            </w:r>
          </w:p>
        </w:tc>
        <w:tc>
          <w:tcPr>
            <w:tcW w:w="992" w:type="dxa"/>
            <w:vAlign w:val="center"/>
          </w:tcPr>
          <w:p w:rsidR="008226C8" w:rsidRPr="008226C8" w:rsidRDefault="008226C8" w:rsidP="00B66CA0">
            <w:pPr>
              <w:contextualSpacing/>
              <w:mirrorIndents/>
              <w:jc w:val="center"/>
              <w:rPr>
                <w:rFonts w:ascii="Arial" w:hAnsi="Arial" w:cs="Arial"/>
                <w:sz w:val="16"/>
                <w:szCs w:val="16"/>
              </w:rPr>
            </w:pPr>
            <w:r w:rsidRPr="008226C8">
              <w:rPr>
                <w:rFonts w:ascii="Arial" w:hAnsi="Arial" w:cs="Arial"/>
                <w:sz w:val="16"/>
                <w:szCs w:val="16"/>
              </w:rPr>
              <w:t>1 kom</w:t>
            </w:r>
          </w:p>
        </w:tc>
        <w:tc>
          <w:tcPr>
            <w:tcW w:w="851" w:type="dxa"/>
            <w:vAlign w:val="center"/>
          </w:tcPr>
          <w:p w:rsidR="008226C8" w:rsidRPr="008226C8" w:rsidRDefault="008226C8" w:rsidP="00B66CA0">
            <w:pPr>
              <w:contextualSpacing/>
              <w:mirrorIndents/>
              <w:jc w:val="center"/>
              <w:rPr>
                <w:rFonts w:ascii="Arial" w:hAnsi="Arial" w:cs="Arial"/>
                <w:sz w:val="16"/>
                <w:szCs w:val="16"/>
              </w:rPr>
            </w:pPr>
            <w:r w:rsidRPr="008226C8">
              <w:rPr>
                <w:rFonts w:ascii="Arial" w:hAnsi="Arial" w:cs="Arial"/>
                <w:sz w:val="16"/>
                <w:szCs w:val="16"/>
              </w:rPr>
              <w:t>1</w:t>
            </w:r>
          </w:p>
        </w:tc>
        <w:tc>
          <w:tcPr>
            <w:tcW w:w="708" w:type="dxa"/>
            <w:vAlign w:val="center"/>
          </w:tcPr>
          <w:p w:rsidR="008226C8" w:rsidRPr="008226C8"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Pr="008226C8" w:rsidRDefault="008226C8" w:rsidP="00B66CA0">
            <w:pPr>
              <w:contextualSpacing/>
              <w:mirrorIndents/>
              <w:jc w:val="center"/>
              <w:rPr>
                <w:rFonts w:ascii="Arial" w:hAnsi="Arial" w:cs="Arial"/>
                <w:sz w:val="16"/>
                <w:szCs w:val="16"/>
              </w:rPr>
            </w:pPr>
            <w:r w:rsidRPr="008226C8">
              <w:rPr>
                <w:rFonts w:ascii="Arial" w:hAnsi="Arial" w:cs="Arial"/>
                <w:sz w:val="16"/>
                <w:szCs w:val="16"/>
              </w:rPr>
              <w:t>1.000,00 €/kom</w:t>
            </w:r>
          </w:p>
        </w:tc>
      </w:tr>
      <w:tr w:rsidR="008226C8"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 xml:space="preserve">7 - </w:t>
            </w:r>
            <w:r>
              <w:rPr>
                <w:rFonts w:ascii="Arial" w:hAnsi="Arial" w:cs="Arial"/>
                <w:sz w:val="16"/>
                <w:szCs w:val="16"/>
              </w:rPr>
              <w:lastRenderedPageBreak/>
              <w:t>Molunat</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lastRenderedPageBreak/>
              <w:t xml:space="preserve">7.3. </w:t>
            </w:r>
          </w:p>
        </w:tc>
        <w:tc>
          <w:tcPr>
            <w:tcW w:w="1134" w:type="dxa"/>
            <w:vAlign w:val="center"/>
          </w:tcPr>
          <w:p w:rsidR="008226C8" w:rsidRPr="00754959" w:rsidRDefault="008226C8" w:rsidP="004C5FCB">
            <w:pPr>
              <w:contextualSpacing/>
              <w:mirrorIndents/>
              <w:jc w:val="center"/>
              <w:rPr>
                <w:rFonts w:ascii="Arial" w:hAnsi="Arial" w:cs="Arial"/>
                <w:sz w:val="16"/>
                <w:szCs w:val="16"/>
              </w:rPr>
            </w:pPr>
            <w:r>
              <w:rPr>
                <w:rFonts w:ascii="Arial" w:hAnsi="Arial" w:cs="Arial"/>
                <w:sz w:val="16"/>
                <w:szCs w:val="16"/>
              </w:rPr>
              <w:t>dio k.č. 118</w:t>
            </w:r>
            <w:r w:rsidRPr="005C3185">
              <w:rPr>
                <w:rFonts w:ascii="Arial" w:hAnsi="Arial" w:cs="Arial"/>
                <w:sz w:val="16"/>
                <w:szCs w:val="16"/>
              </w:rPr>
              <w:t xml:space="preserve"> </w:t>
            </w:r>
            <w:r w:rsidRPr="005C3185">
              <w:rPr>
                <w:rFonts w:ascii="Arial" w:hAnsi="Arial" w:cs="Arial"/>
                <w:sz w:val="16"/>
                <w:szCs w:val="16"/>
              </w:rPr>
              <w:lastRenderedPageBreak/>
              <w:t>k.o. Đurinići</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lastRenderedPageBreak/>
              <w:t>U</w:t>
            </w:r>
            <w:r w:rsidRPr="00ED6638">
              <w:rPr>
                <w:rFonts w:ascii="Arial" w:hAnsi="Arial" w:cs="Arial"/>
                <w:sz w:val="16"/>
                <w:szCs w:val="16"/>
              </w:rPr>
              <w:t xml:space="preserve">gostiteljska </w:t>
            </w:r>
            <w:r w:rsidRPr="00ED6638">
              <w:rPr>
                <w:rFonts w:ascii="Arial" w:hAnsi="Arial" w:cs="Arial"/>
                <w:sz w:val="16"/>
                <w:szCs w:val="16"/>
              </w:rPr>
              <w:lastRenderedPageBreak/>
              <w:t>djelatnost pripreme i usluživanja pića i hrane</w:t>
            </w:r>
          </w:p>
        </w:tc>
        <w:tc>
          <w:tcPr>
            <w:tcW w:w="1559"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lastRenderedPageBreak/>
              <w:t>Š</w:t>
            </w:r>
            <w:r w:rsidRPr="000D6473">
              <w:rPr>
                <w:rFonts w:ascii="Arial" w:hAnsi="Arial" w:cs="Arial"/>
                <w:sz w:val="16"/>
                <w:szCs w:val="16"/>
              </w:rPr>
              <w:t xml:space="preserve">ank na </w:t>
            </w:r>
            <w:r w:rsidRPr="000D6473">
              <w:rPr>
                <w:rFonts w:ascii="Arial" w:hAnsi="Arial" w:cs="Arial"/>
                <w:sz w:val="16"/>
                <w:szCs w:val="16"/>
              </w:rPr>
              <w:lastRenderedPageBreak/>
              <w:t>otvorenom s točionikom</w:t>
            </w:r>
          </w:p>
        </w:tc>
        <w:tc>
          <w:tcPr>
            <w:tcW w:w="992"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lastRenderedPageBreak/>
              <w:t>1 kom</w:t>
            </w:r>
          </w:p>
        </w:tc>
        <w:tc>
          <w:tcPr>
            <w:tcW w:w="851"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Default="00F25E21" w:rsidP="00B66CA0">
            <w:pPr>
              <w:contextualSpacing/>
              <w:mirrorIndents/>
              <w:jc w:val="center"/>
              <w:rPr>
                <w:rFonts w:ascii="Arial" w:hAnsi="Arial" w:cs="Arial"/>
                <w:sz w:val="16"/>
                <w:szCs w:val="16"/>
              </w:rPr>
            </w:pPr>
            <w:r>
              <w:rPr>
                <w:rFonts w:ascii="Arial" w:hAnsi="Arial" w:cs="Arial"/>
                <w:sz w:val="16"/>
                <w:szCs w:val="16"/>
              </w:rPr>
              <w:t>2</w:t>
            </w:r>
          </w:p>
        </w:tc>
        <w:tc>
          <w:tcPr>
            <w:tcW w:w="1418" w:type="dxa"/>
            <w:vAlign w:val="center"/>
          </w:tcPr>
          <w:p w:rsidR="008226C8" w:rsidRDefault="008226C8" w:rsidP="00B66CA0">
            <w:pPr>
              <w:contextualSpacing/>
              <w:mirrorIndents/>
              <w:jc w:val="center"/>
              <w:rPr>
                <w:rFonts w:ascii="Arial" w:hAnsi="Arial" w:cs="Arial"/>
                <w:sz w:val="16"/>
                <w:szCs w:val="16"/>
              </w:rPr>
            </w:pPr>
            <w:r>
              <w:rPr>
                <w:rFonts w:ascii="Arial" w:hAnsi="Arial" w:cs="Arial"/>
                <w:sz w:val="16"/>
                <w:szCs w:val="16"/>
              </w:rPr>
              <w:t>2.000,00 €/m2</w:t>
            </w:r>
          </w:p>
        </w:tc>
      </w:tr>
      <w:tr w:rsidR="008226C8" w:rsidTr="008226C8">
        <w:tc>
          <w:tcPr>
            <w:tcW w:w="993"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lastRenderedPageBreak/>
              <w:t>8 - Prevlaka</w:t>
            </w:r>
          </w:p>
        </w:tc>
        <w:tc>
          <w:tcPr>
            <w:tcW w:w="851" w:type="dxa"/>
            <w:vAlign w:val="center"/>
          </w:tcPr>
          <w:p w:rsidR="008226C8" w:rsidRPr="000D677E" w:rsidRDefault="008226C8" w:rsidP="008226C8">
            <w:pPr>
              <w:contextualSpacing/>
              <w:mirrorIndents/>
              <w:jc w:val="center"/>
              <w:rPr>
                <w:rFonts w:ascii="Arial" w:hAnsi="Arial" w:cs="Arial"/>
                <w:sz w:val="16"/>
                <w:szCs w:val="16"/>
              </w:rPr>
            </w:pPr>
            <w:r>
              <w:rPr>
                <w:rFonts w:ascii="Arial" w:hAnsi="Arial" w:cs="Arial"/>
                <w:sz w:val="16"/>
                <w:szCs w:val="16"/>
              </w:rPr>
              <w:t xml:space="preserve">8.1. </w:t>
            </w:r>
          </w:p>
        </w:tc>
        <w:tc>
          <w:tcPr>
            <w:tcW w:w="1134" w:type="dxa"/>
            <w:vAlign w:val="center"/>
          </w:tcPr>
          <w:p w:rsidR="008226C8" w:rsidRPr="000D677E" w:rsidRDefault="008226C8" w:rsidP="00254958">
            <w:pPr>
              <w:contextualSpacing/>
              <w:mirrorIndents/>
              <w:jc w:val="center"/>
              <w:rPr>
                <w:rFonts w:ascii="Arial" w:hAnsi="Arial" w:cs="Arial"/>
                <w:sz w:val="16"/>
                <w:szCs w:val="16"/>
              </w:rPr>
            </w:pPr>
            <w:r>
              <w:rPr>
                <w:rFonts w:ascii="Arial" w:hAnsi="Arial" w:cs="Arial"/>
                <w:sz w:val="16"/>
                <w:szCs w:val="16"/>
              </w:rPr>
              <w:t xml:space="preserve">dio k.č. 2704/30 </w:t>
            </w:r>
            <w:r w:rsidRPr="005C3185">
              <w:rPr>
                <w:rFonts w:ascii="Arial" w:hAnsi="Arial" w:cs="Arial"/>
                <w:sz w:val="16"/>
                <w:szCs w:val="16"/>
              </w:rPr>
              <w:t xml:space="preserve">k.o. </w:t>
            </w:r>
            <w:r>
              <w:rPr>
                <w:rFonts w:ascii="Arial" w:hAnsi="Arial" w:cs="Arial"/>
                <w:sz w:val="16"/>
                <w:szCs w:val="16"/>
              </w:rPr>
              <w:t>Vitaljina</w:t>
            </w:r>
          </w:p>
        </w:tc>
        <w:tc>
          <w:tcPr>
            <w:tcW w:w="1276"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I</w:t>
            </w:r>
            <w:r w:rsidRPr="00574BE7">
              <w:rPr>
                <w:rFonts w:ascii="Arial" w:hAnsi="Arial" w:cs="Arial"/>
                <w:sz w:val="16"/>
                <w:szCs w:val="16"/>
              </w:rPr>
              <w:t>znajmljivanje opreme za rekreaciju i sport</w:t>
            </w:r>
          </w:p>
        </w:tc>
        <w:tc>
          <w:tcPr>
            <w:tcW w:w="1559" w:type="dxa"/>
            <w:vAlign w:val="center"/>
          </w:tcPr>
          <w:p w:rsidR="008226C8" w:rsidRPr="000D677E" w:rsidRDefault="008226C8" w:rsidP="00595957">
            <w:pPr>
              <w:contextualSpacing/>
              <w:mirrorIndents/>
              <w:jc w:val="center"/>
              <w:rPr>
                <w:rFonts w:ascii="Arial" w:hAnsi="Arial" w:cs="Arial"/>
                <w:sz w:val="16"/>
                <w:szCs w:val="16"/>
              </w:rPr>
            </w:pPr>
            <w:r>
              <w:rPr>
                <w:rFonts w:ascii="Arial" w:hAnsi="Arial" w:cs="Arial"/>
                <w:sz w:val="16"/>
                <w:szCs w:val="16"/>
              </w:rPr>
              <w:t>Kanu</w:t>
            </w:r>
          </w:p>
        </w:tc>
        <w:tc>
          <w:tcPr>
            <w:tcW w:w="992"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6 kom</w:t>
            </w:r>
          </w:p>
        </w:tc>
        <w:tc>
          <w:tcPr>
            <w:tcW w:w="851"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w:t>
            </w:r>
          </w:p>
        </w:tc>
        <w:tc>
          <w:tcPr>
            <w:tcW w:w="708" w:type="dxa"/>
            <w:vAlign w:val="center"/>
          </w:tcPr>
          <w:p w:rsidR="008226C8" w:rsidRPr="000D677E" w:rsidRDefault="00F25E21" w:rsidP="00B66CA0">
            <w:pPr>
              <w:contextualSpacing/>
              <w:mirrorIndents/>
              <w:jc w:val="center"/>
              <w:rPr>
                <w:rFonts w:ascii="Arial" w:hAnsi="Arial" w:cs="Arial"/>
                <w:sz w:val="16"/>
                <w:szCs w:val="16"/>
              </w:rPr>
            </w:pPr>
            <w:r>
              <w:rPr>
                <w:rFonts w:ascii="Arial" w:hAnsi="Arial" w:cs="Arial"/>
                <w:sz w:val="16"/>
                <w:szCs w:val="16"/>
              </w:rPr>
              <w:t>2</w:t>
            </w:r>
            <w:bookmarkStart w:id="0" w:name="_GoBack"/>
            <w:bookmarkEnd w:id="0"/>
          </w:p>
        </w:tc>
        <w:tc>
          <w:tcPr>
            <w:tcW w:w="1418" w:type="dxa"/>
            <w:vAlign w:val="center"/>
          </w:tcPr>
          <w:p w:rsidR="008226C8" w:rsidRPr="000D677E" w:rsidRDefault="008226C8" w:rsidP="00B66CA0">
            <w:pPr>
              <w:contextualSpacing/>
              <w:mirrorIndents/>
              <w:jc w:val="center"/>
              <w:rPr>
                <w:rFonts w:ascii="Arial" w:hAnsi="Arial" w:cs="Arial"/>
                <w:sz w:val="16"/>
                <w:szCs w:val="16"/>
              </w:rPr>
            </w:pPr>
            <w:r>
              <w:rPr>
                <w:rFonts w:ascii="Arial" w:hAnsi="Arial" w:cs="Arial"/>
                <w:sz w:val="16"/>
                <w:szCs w:val="16"/>
              </w:rPr>
              <w:t>100,00 €/kom</w:t>
            </w:r>
          </w:p>
        </w:tc>
      </w:tr>
    </w:tbl>
    <w:p w:rsidR="000D677E" w:rsidRDefault="000D677E" w:rsidP="000D677E">
      <w:pPr>
        <w:contextualSpacing/>
        <w:mirrorIndents/>
        <w:jc w:val="both"/>
        <w:rPr>
          <w:rFonts w:ascii="Arial" w:hAnsi="Arial" w:cs="Arial"/>
        </w:rPr>
      </w:pPr>
    </w:p>
    <w:p w:rsidR="000C3CA5" w:rsidRDefault="000C3CA5" w:rsidP="000C3CA5">
      <w:pPr>
        <w:contextualSpacing/>
        <w:mirrorIndents/>
        <w:jc w:val="both"/>
        <w:rPr>
          <w:rFonts w:ascii="Arial" w:hAnsi="Arial" w:cs="Arial"/>
        </w:rPr>
      </w:pPr>
      <w:r>
        <w:rPr>
          <w:rFonts w:ascii="Arial" w:hAnsi="Arial" w:cs="Arial"/>
        </w:rPr>
        <w:t>*</w:t>
      </w:r>
      <w:r w:rsidR="00E94362">
        <w:rPr>
          <w:rFonts w:ascii="Arial" w:hAnsi="Arial" w:cs="Arial"/>
        </w:rPr>
        <w:t>ako</w:t>
      </w:r>
      <w:r>
        <w:rPr>
          <w:rFonts w:ascii="Arial" w:hAnsi="Arial" w:cs="Arial"/>
        </w:rPr>
        <w:t xml:space="preserve"> uključuje </w:t>
      </w:r>
      <w:r w:rsidRPr="008904CB">
        <w:rPr>
          <w:rFonts w:ascii="Arial" w:hAnsi="Arial" w:cs="Arial"/>
        </w:rPr>
        <w:t xml:space="preserve">pravo na postavljanje privremenog pontona </w:t>
      </w:r>
      <w:r>
        <w:rPr>
          <w:rFonts w:ascii="Arial" w:hAnsi="Arial" w:cs="Arial"/>
        </w:rPr>
        <w:t xml:space="preserve">cijena je </w:t>
      </w:r>
      <w:r w:rsidRPr="008904CB">
        <w:rPr>
          <w:rFonts w:ascii="Arial" w:hAnsi="Arial" w:cs="Arial"/>
        </w:rPr>
        <w:t>2.000,00 eura.</w:t>
      </w:r>
    </w:p>
    <w:p w:rsidR="00A26346" w:rsidRDefault="00A26346" w:rsidP="00BD321C">
      <w:pPr>
        <w:spacing w:line="240" w:lineRule="auto"/>
        <w:contextualSpacing/>
        <w:mirrorIndents/>
        <w:jc w:val="both"/>
        <w:rPr>
          <w:rFonts w:ascii="Arial" w:hAnsi="Arial" w:cs="Arial"/>
        </w:rPr>
      </w:pPr>
    </w:p>
    <w:p w:rsidR="00753D5A" w:rsidRPr="004E3CE4" w:rsidRDefault="00753D5A" w:rsidP="00753D5A">
      <w:pPr>
        <w:contextualSpacing/>
        <w:mirrorIndents/>
        <w:jc w:val="both"/>
        <w:rPr>
          <w:rFonts w:ascii="Arial" w:hAnsi="Arial" w:cs="Arial"/>
        </w:rPr>
      </w:pPr>
      <w:r>
        <w:rPr>
          <w:rFonts w:ascii="Arial" w:hAnsi="Arial" w:cs="Arial"/>
        </w:rPr>
        <w:t xml:space="preserve">(2) </w:t>
      </w:r>
      <w:r w:rsidRPr="004E3CE4">
        <w:rPr>
          <w:rFonts w:ascii="Arial" w:hAnsi="Arial" w:cs="Arial"/>
        </w:rPr>
        <w:t>Grafički prikaz lokacija iz</w:t>
      </w:r>
      <w:r>
        <w:rPr>
          <w:rFonts w:ascii="Arial" w:hAnsi="Arial" w:cs="Arial"/>
        </w:rPr>
        <w:t xml:space="preserve"> stavka 1. ovoga članka utvrđen</w:t>
      </w:r>
      <w:r w:rsidRPr="004E3CE4">
        <w:rPr>
          <w:rFonts w:ascii="Arial" w:hAnsi="Arial" w:cs="Arial"/>
        </w:rPr>
        <w:t xml:space="preserve"> je u prilogu (Prilog 1.) koji čini</w:t>
      </w:r>
    </w:p>
    <w:p w:rsidR="00753D5A" w:rsidRDefault="00753D5A" w:rsidP="00753D5A">
      <w:pPr>
        <w:contextualSpacing/>
        <w:mirrorIndents/>
        <w:jc w:val="both"/>
        <w:rPr>
          <w:rFonts w:ascii="Arial" w:hAnsi="Arial" w:cs="Arial"/>
        </w:rPr>
      </w:pPr>
      <w:r w:rsidRPr="004E3CE4">
        <w:rPr>
          <w:rFonts w:ascii="Arial" w:hAnsi="Arial" w:cs="Arial"/>
        </w:rPr>
        <w:t xml:space="preserve">sastavni dio ovoga Plana i nije predmet objave u </w:t>
      </w:r>
      <w:r>
        <w:rPr>
          <w:rFonts w:ascii="Arial" w:hAnsi="Arial" w:cs="Arial"/>
        </w:rPr>
        <w:t>Službenom glasniku.</w:t>
      </w:r>
    </w:p>
    <w:p w:rsidR="00595957" w:rsidRDefault="00595957" w:rsidP="00753D5A">
      <w:pPr>
        <w:contextualSpacing/>
        <w:mirrorIndents/>
        <w:jc w:val="both"/>
        <w:rPr>
          <w:rFonts w:ascii="Arial" w:hAnsi="Arial" w:cs="Arial"/>
        </w:rPr>
      </w:pPr>
      <w:r>
        <w:rPr>
          <w:rFonts w:ascii="Arial" w:hAnsi="Arial" w:cs="Arial"/>
        </w:rPr>
        <w:t>(3) U</w:t>
      </w:r>
      <w:r w:rsidRPr="00595957">
        <w:rPr>
          <w:rFonts w:ascii="Arial" w:hAnsi="Arial" w:cs="Arial"/>
        </w:rPr>
        <w:t>vjeta sigurnosti plovidbe koje je utvrdila nadležna Lučka kapetanija</w:t>
      </w:r>
      <w:r>
        <w:rPr>
          <w:rFonts w:ascii="Arial" w:hAnsi="Arial" w:cs="Arial"/>
        </w:rPr>
        <w:t xml:space="preserve"> (Prilog 2.) </w:t>
      </w:r>
      <w:r w:rsidRPr="004E3CE4">
        <w:rPr>
          <w:rFonts w:ascii="Arial" w:hAnsi="Arial" w:cs="Arial"/>
        </w:rPr>
        <w:t xml:space="preserve">sastavni </w:t>
      </w:r>
      <w:r>
        <w:rPr>
          <w:rFonts w:ascii="Arial" w:hAnsi="Arial" w:cs="Arial"/>
        </w:rPr>
        <w:t>su dio ovoga Plana i nisu</w:t>
      </w:r>
      <w:r w:rsidRPr="004E3CE4">
        <w:rPr>
          <w:rFonts w:ascii="Arial" w:hAnsi="Arial" w:cs="Arial"/>
        </w:rPr>
        <w:t xml:space="preserve"> predmet objave u </w:t>
      </w:r>
      <w:r>
        <w:rPr>
          <w:rFonts w:ascii="Arial" w:hAnsi="Arial" w:cs="Arial"/>
        </w:rPr>
        <w:t>Službenom glasniku.</w:t>
      </w:r>
    </w:p>
    <w:p w:rsidR="000C3CA5" w:rsidRPr="00172DA9" w:rsidRDefault="000C3CA5" w:rsidP="00BD321C">
      <w:pPr>
        <w:spacing w:line="240" w:lineRule="auto"/>
        <w:contextualSpacing/>
        <w:mirrorIndents/>
        <w:jc w:val="both"/>
        <w:rPr>
          <w:rFonts w:ascii="Arial" w:hAnsi="Arial" w:cs="Arial"/>
        </w:rPr>
      </w:pPr>
    </w:p>
    <w:p w:rsidR="003540C5" w:rsidRPr="00A26346" w:rsidRDefault="00230393" w:rsidP="00BD321C">
      <w:pPr>
        <w:spacing w:line="240" w:lineRule="auto"/>
        <w:contextualSpacing/>
        <w:mirrorIndents/>
        <w:jc w:val="center"/>
        <w:rPr>
          <w:rFonts w:ascii="Arial" w:hAnsi="Arial" w:cs="Arial"/>
          <w:b/>
        </w:rPr>
      </w:pPr>
      <w:r>
        <w:rPr>
          <w:rFonts w:ascii="Arial" w:hAnsi="Arial" w:cs="Arial"/>
          <w:b/>
        </w:rPr>
        <w:t>Članak 22</w:t>
      </w:r>
      <w:r w:rsidR="00A26346" w:rsidRPr="00A26346">
        <w:rPr>
          <w:rFonts w:ascii="Arial" w:hAnsi="Arial" w:cs="Arial"/>
          <w:b/>
        </w:rPr>
        <w:t>.</w:t>
      </w:r>
    </w:p>
    <w:p w:rsidR="007740CC" w:rsidRDefault="007740CC" w:rsidP="00BD321C">
      <w:pPr>
        <w:spacing w:line="240" w:lineRule="auto"/>
        <w:contextualSpacing/>
        <w:mirrorIndents/>
        <w:jc w:val="both"/>
        <w:rPr>
          <w:rFonts w:ascii="Arial" w:hAnsi="Arial" w:cs="Arial"/>
        </w:rPr>
      </w:pPr>
      <w:r>
        <w:rPr>
          <w:rFonts w:ascii="Arial" w:hAnsi="Arial" w:cs="Arial"/>
        </w:rPr>
        <w:t>N</w:t>
      </w:r>
      <w:r w:rsidRPr="007740CC">
        <w:rPr>
          <w:rFonts w:ascii="Arial" w:hAnsi="Arial" w:cs="Arial"/>
        </w:rPr>
        <w:t xml:space="preserve">ačelnik </w:t>
      </w:r>
      <w:r>
        <w:rPr>
          <w:rFonts w:ascii="Arial" w:hAnsi="Arial" w:cs="Arial"/>
        </w:rPr>
        <w:t>Općine Konavle</w:t>
      </w:r>
      <w:r w:rsidR="00EB2859">
        <w:rPr>
          <w:rFonts w:ascii="Arial" w:hAnsi="Arial" w:cs="Arial"/>
        </w:rPr>
        <w:t xml:space="preserve"> (u daljnjem tekstu: N</w:t>
      </w:r>
      <w:r w:rsidRPr="007740CC">
        <w:rPr>
          <w:rFonts w:ascii="Arial" w:hAnsi="Arial" w:cs="Arial"/>
        </w:rPr>
        <w:t xml:space="preserve">ačelnik) na temelju ovoga Plana raspisuje Javni natječaj za dodjelu dozvola na pomorskom dobru na području </w:t>
      </w:r>
      <w:r w:rsidR="00EB2859">
        <w:rPr>
          <w:rFonts w:ascii="Arial" w:hAnsi="Arial" w:cs="Arial"/>
        </w:rPr>
        <w:t>Općine Konavle (</w:t>
      </w:r>
      <w:r w:rsidRPr="007740CC">
        <w:rPr>
          <w:rFonts w:ascii="Arial" w:hAnsi="Arial" w:cs="Arial"/>
        </w:rPr>
        <w:t xml:space="preserve">u daljnjem tekstu: Javni natječaj ) i objavljuje ga </w:t>
      </w:r>
      <w:r w:rsidR="00EB2859">
        <w:rPr>
          <w:rFonts w:ascii="Arial" w:hAnsi="Arial" w:cs="Arial"/>
        </w:rPr>
        <w:t xml:space="preserve">u </w:t>
      </w:r>
      <w:r w:rsidRPr="00C97F7E">
        <w:rPr>
          <w:rFonts w:ascii="Arial" w:hAnsi="Arial" w:cs="Arial"/>
        </w:rPr>
        <w:t>Službe</w:t>
      </w:r>
      <w:r w:rsidR="00EB2859" w:rsidRPr="00C97F7E">
        <w:rPr>
          <w:rFonts w:ascii="Arial" w:hAnsi="Arial" w:cs="Arial"/>
        </w:rPr>
        <w:t>nom glasniku Općine Konavle</w:t>
      </w:r>
      <w:r w:rsidRPr="007740CC">
        <w:rPr>
          <w:rFonts w:ascii="Arial" w:hAnsi="Arial" w:cs="Arial"/>
        </w:rPr>
        <w:t xml:space="preserve">, na oglasnoj ploči </w:t>
      </w:r>
      <w:r w:rsidR="00EB2859">
        <w:rPr>
          <w:rFonts w:ascii="Arial" w:hAnsi="Arial" w:cs="Arial"/>
        </w:rPr>
        <w:t>Općine</w:t>
      </w:r>
      <w:r w:rsidRPr="007740CC">
        <w:rPr>
          <w:rFonts w:ascii="Arial" w:hAnsi="Arial" w:cs="Arial"/>
        </w:rPr>
        <w:t>,</w:t>
      </w:r>
      <w:r w:rsidR="00EB2859">
        <w:rPr>
          <w:rFonts w:ascii="Arial" w:hAnsi="Arial" w:cs="Arial"/>
        </w:rPr>
        <w:t xml:space="preserve"> </w:t>
      </w:r>
      <w:r w:rsidRPr="007740CC">
        <w:rPr>
          <w:rFonts w:ascii="Arial" w:hAnsi="Arial" w:cs="Arial"/>
        </w:rPr>
        <w:t>na sl</w:t>
      </w:r>
      <w:r w:rsidR="00EB2859">
        <w:rPr>
          <w:rFonts w:ascii="Arial" w:hAnsi="Arial" w:cs="Arial"/>
        </w:rPr>
        <w:t>užbenim mrežnim stranicama Općine i dnevnom listu.</w:t>
      </w:r>
    </w:p>
    <w:p w:rsidR="007A3BDC" w:rsidRDefault="007A3BDC" w:rsidP="00BD321C">
      <w:pPr>
        <w:spacing w:line="240" w:lineRule="auto"/>
        <w:contextualSpacing/>
        <w:mirrorIndents/>
        <w:jc w:val="both"/>
        <w:rPr>
          <w:rFonts w:ascii="Arial" w:hAnsi="Arial" w:cs="Arial"/>
        </w:rPr>
      </w:pPr>
    </w:p>
    <w:p w:rsidR="007A3BDC" w:rsidRPr="00C34E56" w:rsidRDefault="00230393" w:rsidP="007A3BDC">
      <w:pPr>
        <w:spacing w:line="240" w:lineRule="auto"/>
        <w:contextualSpacing/>
        <w:mirrorIndents/>
        <w:jc w:val="center"/>
        <w:rPr>
          <w:rFonts w:ascii="Arial" w:hAnsi="Arial" w:cs="Arial"/>
          <w:b/>
        </w:rPr>
      </w:pPr>
      <w:r>
        <w:rPr>
          <w:rFonts w:ascii="Arial" w:hAnsi="Arial" w:cs="Arial"/>
          <w:b/>
        </w:rPr>
        <w:t>Članak 23</w:t>
      </w:r>
      <w:r w:rsidR="007A3BDC" w:rsidRPr="00C34E56">
        <w:rPr>
          <w:rFonts w:ascii="Arial" w:hAnsi="Arial" w:cs="Arial"/>
          <w:b/>
        </w:rPr>
        <w:t>.</w:t>
      </w:r>
    </w:p>
    <w:p w:rsidR="00584EEE" w:rsidRDefault="00672F16" w:rsidP="007A3BDC">
      <w:pPr>
        <w:spacing w:line="240" w:lineRule="auto"/>
        <w:contextualSpacing/>
        <w:mirrorIndents/>
        <w:jc w:val="both"/>
        <w:rPr>
          <w:rFonts w:ascii="Arial" w:hAnsi="Arial" w:cs="Arial"/>
        </w:rPr>
      </w:pPr>
      <w:r>
        <w:rPr>
          <w:rFonts w:ascii="Arial" w:hAnsi="Arial" w:cs="Arial"/>
        </w:rPr>
        <w:t>(1) Tekst javno</w:t>
      </w:r>
      <w:r w:rsidR="007A3BDC">
        <w:rPr>
          <w:rFonts w:ascii="Arial" w:hAnsi="Arial" w:cs="Arial"/>
        </w:rPr>
        <w:t>g</w:t>
      </w:r>
      <w:r w:rsidR="007A3BDC" w:rsidRPr="00C34E56">
        <w:rPr>
          <w:rFonts w:ascii="Arial" w:hAnsi="Arial" w:cs="Arial"/>
        </w:rPr>
        <w:t xml:space="preserve"> natječaj</w:t>
      </w:r>
      <w:r w:rsidR="007A3BDC">
        <w:rPr>
          <w:rFonts w:ascii="Arial" w:hAnsi="Arial" w:cs="Arial"/>
        </w:rPr>
        <w:t>a</w:t>
      </w:r>
      <w:r w:rsidR="007A3BDC" w:rsidRPr="00C34E56">
        <w:rPr>
          <w:rFonts w:ascii="Arial" w:hAnsi="Arial" w:cs="Arial"/>
        </w:rPr>
        <w:t xml:space="preserve"> </w:t>
      </w:r>
      <w:r w:rsidR="007A3BDC">
        <w:rPr>
          <w:rFonts w:ascii="Arial" w:hAnsi="Arial" w:cs="Arial"/>
        </w:rPr>
        <w:t>mora sadržavati</w:t>
      </w:r>
      <w:r w:rsidR="007A3BDC" w:rsidRPr="00C34E56">
        <w:rPr>
          <w:rFonts w:ascii="Arial" w:hAnsi="Arial" w:cs="Arial"/>
        </w:rPr>
        <w:t>:</w:t>
      </w:r>
    </w:p>
    <w:p w:rsidR="00584EEE" w:rsidRPr="00584EEE" w:rsidRDefault="006E7C49" w:rsidP="00584EEE">
      <w:pPr>
        <w:pStyle w:val="ListParagraph"/>
        <w:numPr>
          <w:ilvl w:val="0"/>
          <w:numId w:val="5"/>
        </w:numPr>
        <w:spacing w:line="240" w:lineRule="auto"/>
        <w:mirrorIndents/>
        <w:jc w:val="both"/>
        <w:rPr>
          <w:rFonts w:ascii="Arial" w:hAnsi="Arial" w:cs="Arial"/>
        </w:rPr>
      </w:pPr>
      <w:r w:rsidRPr="00584EEE">
        <w:rPr>
          <w:rFonts w:ascii="Arial" w:hAnsi="Arial" w:cs="Arial"/>
        </w:rPr>
        <w:t>odredbu da se dozvola na pomorskom dobru može dati samo gospodarskom subjektu koji je registriran za obavljanje gospodarske djelatnosti za koju podnosi ponudu,</w:t>
      </w:r>
    </w:p>
    <w:p w:rsidR="006E7C49" w:rsidRPr="00584EEE" w:rsidRDefault="006E7C49" w:rsidP="00584EEE">
      <w:pPr>
        <w:pStyle w:val="ListParagraph"/>
        <w:numPr>
          <w:ilvl w:val="0"/>
          <w:numId w:val="5"/>
        </w:numPr>
        <w:spacing w:line="240" w:lineRule="auto"/>
        <w:mirrorIndents/>
        <w:jc w:val="both"/>
        <w:rPr>
          <w:rFonts w:ascii="Arial" w:hAnsi="Arial" w:cs="Arial"/>
        </w:rPr>
      </w:pPr>
      <w:r w:rsidRPr="00584EEE">
        <w:rPr>
          <w:rFonts w:ascii="Arial" w:hAnsi="Arial" w:cs="Arial"/>
        </w:rPr>
        <w:t>naziv i redni broj mikrolokacije, djela</w:t>
      </w:r>
      <w:r w:rsidR="00584EEE" w:rsidRPr="00584EEE">
        <w:rPr>
          <w:rFonts w:ascii="Arial" w:hAnsi="Arial" w:cs="Arial"/>
        </w:rPr>
        <w:t>tnost, brojčanu oznaku lokacije, vrstu sredstava i njihov broj</w:t>
      </w:r>
      <w:r w:rsidRPr="00584EEE">
        <w:rPr>
          <w:rFonts w:ascii="Arial" w:hAnsi="Arial" w:cs="Arial"/>
        </w:rPr>
        <w:t xml:space="preserve">/površinu u m2 ,broj dozvola i rok na koji se izdaju sukladno tabelarnom prikazu iz članka </w:t>
      </w:r>
      <w:r w:rsidR="001337B1" w:rsidRPr="001337B1">
        <w:rPr>
          <w:rFonts w:ascii="Arial" w:hAnsi="Arial" w:cs="Arial"/>
        </w:rPr>
        <w:t>21</w:t>
      </w:r>
      <w:r w:rsidRPr="001337B1">
        <w:rPr>
          <w:rFonts w:ascii="Arial" w:hAnsi="Arial" w:cs="Arial"/>
        </w:rPr>
        <w:t>.</w:t>
      </w:r>
      <w:r w:rsidR="00584EEE" w:rsidRPr="00584EEE">
        <w:rPr>
          <w:rFonts w:ascii="Arial" w:hAnsi="Arial" w:cs="Arial"/>
        </w:rPr>
        <w:t xml:space="preserve"> </w:t>
      </w:r>
      <w:r w:rsidRPr="00584EEE">
        <w:rPr>
          <w:rFonts w:ascii="Arial" w:hAnsi="Arial" w:cs="Arial"/>
        </w:rPr>
        <w:t>ovoga Plana, te grafički prikaz mikrolokacija i oznaka lokacija (prilog 1 P</w:t>
      </w:r>
      <w:r w:rsidR="007E387A" w:rsidRPr="00584EEE">
        <w:rPr>
          <w:rFonts w:ascii="Arial" w:hAnsi="Arial" w:cs="Arial"/>
        </w:rPr>
        <w:t>lana</w:t>
      </w:r>
      <w:r w:rsidRPr="00584EEE">
        <w:rPr>
          <w:rFonts w:ascii="Arial" w:hAnsi="Arial" w:cs="Arial"/>
        </w:rPr>
        <w:t>)</w:t>
      </w:r>
      <w:r w:rsidR="007E387A" w:rsidRPr="00584EEE">
        <w:rPr>
          <w:rFonts w:ascii="Arial" w:hAnsi="Arial" w:cs="Arial"/>
        </w:rPr>
        <w:t>,</w:t>
      </w:r>
    </w:p>
    <w:p w:rsidR="00584EEE" w:rsidRPr="00584EEE" w:rsidRDefault="007E387A" w:rsidP="00584EEE">
      <w:pPr>
        <w:pStyle w:val="ListParagraph"/>
        <w:numPr>
          <w:ilvl w:val="0"/>
          <w:numId w:val="5"/>
        </w:numPr>
        <w:spacing w:line="240" w:lineRule="auto"/>
        <w:mirrorIndents/>
        <w:jc w:val="both"/>
        <w:rPr>
          <w:rFonts w:ascii="Arial" w:hAnsi="Arial" w:cs="Arial"/>
        </w:rPr>
      </w:pPr>
      <w:r w:rsidRPr="00584EEE">
        <w:rPr>
          <w:rFonts w:ascii="Arial" w:hAnsi="Arial" w:cs="Arial"/>
        </w:rPr>
        <w:t>početni iznos godišnje naknade za dozvolu na pomorskom dobru po svakoj djelatnosti na mikrolokaciji,</w:t>
      </w:r>
    </w:p>
    <w:p w:rsidR="00584EEE" w:rsidRDefault="007A3BDC" w:rsidP="00006423">
      <w:pPr>
        <w:pStyle w:val="ListParagraph"/>
        <w:numPr>
          <w:ilvl w:val="0"/>
          <w:numId w:val="5"/>
        </w:numPr>
        <w:spacing w:line="240" w:lineRule="auto"/>
        <w:mirrorIndents/>
        <w:jc w:val="both"/>
        <w:rPr>
          <w:rFonts w:ascii="Arial" w:hAnsi="Arial" w:cs="Arial"/>
        </w:rPr>
      </w:pPr>
      <w:r w:rsidRPr="00584EEE">
        <w:rPr>
          <w:rFonts w:ascii="Arial" w:hAnsi="Arial" w:cs="Arial"/>
        </w:rPr>
        <w:t>vrijeme trajanja dozvole na pomorskom dobru,</w:t>
      </w:r>
    </w:p>
    <w:p w:rsidR="00584EEE" w:rsidRDefault="007A3BDC" w:rsidP="00006423">
      <w:pPr>
        <w:pStyle w:val="ListParagraph"/>
        <w:numPr>
          <w:ilvl w:val="0"/>
          <w:numId w:val="5"/>
        </w:numPr>
        <w:spacing w:line="240" w:lineRule="auto"/>
        <w:mirrorIndents/>
        <w:jc w:val="both"/>
        <w:rPr>
          <w:rFonts w:ascii="Arial" w:hAnsi="Arial" w:cs="Arial"/>
        </w:rPr>
      </w:pPr>
      <w:r w:rsidRPr="00584EEE">
        <w:rPr>
          <w:rFonts w:ascii="Arial" w:hAnsi="Arial" w:cs="Arial"/>
        </w:rPr>
        <w:t>iznos i vrstu jamstva za ozbiljnost ponude kojeg treba dostaviti svaki ponuditelj, kao i</w:t>
      </w:r>
      <w:r w:rsidR="00006423" w:rsidRPr="00584EEE">
        <w:rPr>
          <w:rFonts w:ascii="Arial" w:hAnsi="Arial" w:cs="Arial"/>
        </w:rPr>
        <w:t xml:space="preserve"> </w:t>
      </w:r>
      <w:r w:rsidRPr="00584EEE">
        <w:rPr>
          <w:rFonts w:ascii="Arial" w:hAnsi="Arial" w:cs="Arial"/>
        </w:rPr>
        <w:t>podatke o računu u korist kojeg se uplaćuje jamstvo,</w:t>
      </w:r>
    </w:p>
    <w:p w:rsidR="00584EEE" w:rsidRDefault="007A3BDC" w:rsidP="00006423">
      <w:pPr>
        <w:pStyle w:val="ListParagraph"/>
        <w:numPr>
          <w:ilvl w:val="0"/>
          <w:numId w:val="5"/>
        </w:numPr>
        <w:spacing w:line="240" w:lineRule="auto"/>
        <w:mirrorIndents/>
        <w:jc w:val="both"/>
        <w:rPr>
          <w:rFonts w:ascii="Arial" w:hAnsi="Arial" w:cs="Arial"/>
        </w:rPr>
      </w:pPr>
      <w:r w:rsidRPr="00584EEE">
        <w:rPr>
          <w:rFonts w:ascii="Arial" w:hAnsi="Arial" w:cs="Arial"/>
        </w:rPr>
        <w:t>rok za podnošenje ponude na natječaj,</w:t>
      </w:r>
    </w:p>
    <w:p w:rsidR="00584EEE" w:rsidRDefault="007E387A" w:rsidP="00006423">
      <w:pPr>
        <w:pStyle w:val="ListParagraph"/>
        <w:numPr>
          <w:ilvl w:val="0"/>
          <w:numId w:val="5"/>
        </w:numPr>
        <w:spacing w:line="240" w:lineRule="auto"/>
        <w:mirrorIndents/>
        <w:jc w:val="both"/>
        <w:rPr>
          <w:rFonts w:ascii="Arial" w:hAnsi="Arial" w:cs="Arial"/>
        </w:rPr>
      </w:pPr>
      <w:r w:rsidRPr="00584EEE">
        <w:rPr>
          <w:rFonts w:ascii="Arial" w:hAnsi="Arial" w:cs="Arial"/>
        </w:rPr>
        <w:t>rok za donošenje odluke o odabiru najpovoljnijeg ponuditelja,</w:t>
      </w:r>
    </w:p>
    <w:p w:rsidR="00584EEE" w:rsidRDefault="007A3BDC" w:rsidP="00006423">
      <w:pPr>
        <w:pStyle w:val="ListParagraph"/>
        <w:numPr>
          <w:ilvl w:val="0"/>
          <w:numId w:val="5"/>
        </w:numPr>
        <w:spacing w:line="240" w:lineRule="auto"/>
        <w:mirrorIndents/>
        <w:jc w:val="both"/>
        <w:rPr>
          <w:rFonts w:ascii="Arial" w:hAnsi="Arial" w:cs="Arial"/>
        </w:rPr>
      </w:pPr>
      <w:r w:rsidRPr="00584EEE">
        <w:rPr>
          <w:rFonts w:ascii="Arial" w:hAnsi="Arial" w:cs="Arial"/>
        </w:rPr>
        <w:t>rok u kojem je odabrani ponuditelj dužan započeti obavljanje djelatnosti,</w:t>
      </w:r>
    </w:p>
    <w:p w:rsidR="00584EEE" w:rsidRDefault="007A3BDC" w:rsidP="00006423">
      <w:pPr>
        <w:pStyle w:val="ListParagraph"/>
        <w:numPr>
          <w:ilvl w:val="0"/>
          <w:numId w:val="5"/>
        </w:numPr>
        <w:spacing w:line="240" w:lineRule="auto"/>
        <w:mirrorIndents/>
        <w:jc w:val="both"/>
        <w:rPr>
          <w:rFonts w:ascii="Arial" w:hAnsi="Arial" w:cs="Arial"/>
        </w:rPr>
      </w:pPr>
      <w:r w:rsidRPr="00584EEE">
        <w:rPr>
          <w:rFonts w:ascii="Arial" w:hAnsi="Arial" w:cs="Arial"/>
        </w:rPr>
        <w:t>vrijeme i mjesto javnog otvaranja ponuda,</w:t>
      </w:r>
    </w:p>
    <w:p w:rsidR="00584EEE" w:rsidRDefault="007E387A" w:rsidP="00006423">
      <w:pPr>
        <w:pStyle w:val="ListParagraph"/>
        <w:numPr>
          <w:ilvl w:val="0"/>
          <w:numId w:val="5"/>
        </w:numPr>
        <w:spacing w:line="240" w:lineRule="auto"/>
        <w:mirrorIndents/>
        <w:jc w:val="both"/>
        <w:rPr>
          <w:rFonts w:ascii="Arial" w:hAnsi="Arial" w:cs="Arial"/>
        </w:rPr>
      </w:pPr>
      <w:r w:rsidRPr="00584EEE">
        <w:rPr>
          <w:rFonts w:ascii="Arial" w:hAnsi="Arial" w:cs="Arial"/>
        </w:rPr>
        <w:t>kriterije ocjenjivanja ponu</w:t>
      </w:r>
      <w:r w:rsidR="007A3BDC" w:rsidRPr="00584EEE">
        <w:rPr>
          <w:rFonts w:ascii="Arial" w:hAnsi="Arial" w:cs="Arial"/>
        </w:rPr>
        <w:t>da,</w:t>
      </w:r>
    </w:p>
    <w:p w:rsidR="00584EEE" w:rsidRDefault="007A3BDC" w:rsidP="00584EEE">
      <w:pPr>
        <w:pStyle w:val="ListParagraph"/>
        <w:numPr>
          <w:ilvl w:val="0"/>
          <w:numId w:val="5"/>
        </w:numPr>
        <w:spacing w:line="240" w:lineRule="auto"/>
        <w:mirrorIndents/>
        <w:jc w:val="both"/>
        <w:rPr>
          <w:rFonts w:ascii="Arial" w:hAnsi="Arial" w:cs="Arial"/>
        </w:rPr>
      </w:pPr>
      <w:r w:rsidRPr="00584EEE">
        <w:rPr>
          <w:rFonts w:ascii="Arial" w:hAnsi="Arial" w:cs="Arial"/>
        </w:rPr>
        <w:t>obvezu odabranog ponuditelja da o svom trošku ishodi suglasnost/minimalne tehničke</w:t>
      </w:r>
      <w:r w:rsidR="00006423" w:rsidRPr="00584EEE">
        <w:rPr>
          <w:rFonts w:ascii="Arial" w:hAnsi="Arial" w:cs="Arial"/>
        </w:rPr>
        <w:t xml:space="preserve"> </w:t>
      </w:r>
      <w:r w:rsidRPr="00584EEE">
        <w:rPr>
          <w:rFonts w:ascii="Arial" w:hAnsi="Arial" w:cs="Arial"/>
        </w:rPr>
        <w:t>uvjete za objekt u kojem će se obavljati djelatnost sukladno posebnim</w:t>
      </w:r>
      <w:r w:rsidR="00006423" w:rsidRPr="00584EEE">
        <w:rPr>
          <w:rFonts w:ascii="Arial" w:hAnsi="Arial" w:cs="Arial"/>
        </w:rPr>
        <w:t xml:space="preserve"> </w:t>
      </w:r>
      <w:r w:rsidRPr="00584EEE">
        <w:rPr>
          <w:rFonts w:ascii="Arial" w:hAnsi="Arial" w:cs="Arial"/>
        </w:rPr>
        <w:t>propisima (za sredstvo: kiosk, montažni objekt i sl.),</w:t>
      </w:r>
    </w:p>
    <w:p w:rsidR="00584EEE" w:rsidRDefault="00584EEE" w:rsidP="00584EEE">
      <w:pPr>
        <w:pStyle w:val="ListParagraph"/>
        <w:numPr>
          <w:ilvl w:val="0"/>
          <w:numId w:val="5"/>
        </w:numPr>
        <w:spacing w:line="240" w:lineRule="auto"/>
        <w:mirrorIndents/>
        <w:jc w:val="both"/>
        <w:rPr>
          <w:rFonts w:ascii="Arial" w:hAnsi="Arial" w:cs="Arial"/>
        </w:rPr>
      </w:pPr>
      <w:r w:rsidRPr="00584EEE">
        <w:rPr>
          <w:rFonts w:ascii="Arial" w:hAnsi="Arial" w:cs="Arial"/>
        </w:rPr>
        <w:t>obvezu odabranog ponuditelja za obavljanje ugostiteljske djelatnosti pripreme i usluživanja pića i hrane da ishodi minimalne uvjete prema posebnim propisima za sredstvo kojim se obavlja ta djelatnost,</w:t>
      </w:r>
    </w:p>
    <w:p w:rsidR="00584EEE" w:rsidRDefault="00584EEE" w:rsidP="00584EEE">
      <w:pPr>
        <w:pStyle w:val="ListParagraph"/>
        <w:numPr>
          <w:ilvl w:val="0"/>
          <w:numId w:val="5"/>
        </w:numPr>
        <w:spacing w:line="240" w:lineRule="auto"/>
        <w:mirrorIndents/>
        <w:jc w:val="both"/>
        <w:rPr>
          <w:rFonts w:ascii="Arial" w:hAnsi="Arial" w:cs="Arial"/>
        </w:rPr>
      </w:pPr>
      <w:r w:rsidRPr="00584EEE">
        <w:rPr>
          <w:rFonts w:ascii="Arial" w:hAnsi="Arial" w:cs="Arial"/>
        </w:rPr>
        <w:t>obvezu odabranog ponuditelja dostaviti dokaz o sposobnosti brodice za plovidbu (samo u slučajevima kada se odobrenje traži za obavljanje djelatnosti brodicom), upisni list nadležne Lučke kapetanije,</w:t>
      </w:r>
    </w:p>
    <w:p w:rsidR="00584EEE" w:rsidRDefault="00584EEE" w:rsidP="00006423">
      <w:pPr>
        <w:pStyle w:val="ListParagraph"/>
        <w:numPr>
          <w:ilvl w:val="0"/>
          <w:numId w:val="5"/>
        </w:numPr>
        <w:spacing w:line="240" w:lineRule="auto"/>
        <w:mirrorIndents/>
        <w:jc w:val="both"/>
        <w:rPr>
          <w:rFonts w:ascii="Arial" w:hAnsi="Arial" w:cs="Arial"/>
        </w:rPr>
      </w:pPr>
      <w:r w:rsidRPr="00584EEE">
        <w:rPr>
          <w:rFonts w:ascii="Arial" w:hAnsi="Arial" w:cs="Arial"/>
        </w:rPr>
        <w:t>obvezu odabranog ponuditelja dostaviti dokaz o vlasništvu sredstava s kojima se obavlja djelatnost na pomorskom dobru ili dokaz o pravnoj osnovi korištenja sredstava koja nisu u vlasništvu ponuditelja,</w:t>
      </w:r>
    </w:p>
    <w:p w:rsidR="00584EEE" w:rsidRDefault="00584EEE" w:rsidP="00006423">
      <w:pPr>
        <w:pStyle w:val="ListParagraph"/>
        <w:numPr>
          <w:ilvl w:val="0"/>
          <w:numId w:val="5"/>
        </w:numPr>
        <w:spacing w:line="240" w:lineRule="auto"/>
        <w:mirrorIndents/>
        <w:jc w:val="both"/>
        <w:rPr>
          <w:rFonts w:ascii="Arial" w:hAnsi="Arial" w:cs="Arial"/>
        </w:rPr>
      </w:pPr>
      <w:r w:rsidRPr="00584EEE">
        <w:rPr>
          <w:rFonts w:ascii="Arial" w:hAnsi="Arial" w:cs="Arial"/>
        </w:rPr>
        <w:lastRenderedPageBreak/>
        <w:t>naznaku da se najpovoljnijom ponudom smatra ona ponuda koja uz ispunjavanje uvjeta iz Javnog natječaja ostvari najveći broj bodova prema kriterijima ocjenjivanja ponuda u natječaju,</w:t>
      </w:r>
    </w:p>
    <w:p w:rsidR="00584EEE" w:rsidRDefault="00584EEE" w:rsidP="00584EEE">
      <w:pPr>
        <w:pStyle w:val="ListParagraph"/>
        <w:numPr>
          <w:ilvl w:val="0"/>
          <w:numId w:val="5"/>
        </w:numPr>
        <w:spacing w:line="240" w:lineRule="auto"/>
        <w:mirrorIndents/>
        <w:jc w:val="both"/>
        <w:rPr>
          <w:rFonts w:ascii="Arial" w:hAnsi="Arial" w:cs="Arial"/>
        </w:rPr>
      </w:pPr>
      <w:r w:rsidRPr="00584EEE">
        <w:rPr>
          <w:rFonts w:ascii="Arial" w:hAnsi="Arial" w:cs="Arial"/>
        </w:rPr>
        <w:t>obvezu ponuditelja da dostavi instrumente osiguranja naplate naknade za dozvolu na pomorskom dobru ,za naknadu štete koja može nastati zbog neispunjenja obveza iz dozvole na pomorskom dobru, za korištenje dozvole na pomorskom dobru preko mjere, te radi naplate eventualnih troškova ovrhe</w:t>
      </w:r>
    </w:p>
    <w:p w:rsidR="00584EEE" w:rsidRDefault="00584EEE" w:rsidP="00584EEE">
      <w:pPr>
        <w:pStyle w:val="ListParagraph"/>
        <w:numPr>
          <w:ilvl w:val="0"/>
          <w:numId w:val="5"/>
        </w:numPr>
        <w:spacing w:line="240" w:lineRule="auto"/>
        <w:mirrorIndents/>
        <w:jc w:val="both"/>
        <w:rPr>
          <w:rFonts w:ascii="Arial" w:hAnsi="Arial" w:cs="Arial"/>
        </w:rPr>
      </w:pPr>
      <w:r w:rsidRPr="00584EEE">
        <w:rPr>
          <w:rFonts w:ascii="Arial" w:hAnsi="Arial" w:cs="Arial"/>
        </w:rPr>
        <w:t>odredbu da na natječaju ne može sudjelovati ponuditelj:</w:t>
      </w:r>
    </w:p>
    <w:p w:rsidR="00584EEE" w:rsidRDefault="00584EEE" w:rsidP="00584EEE">
      <w:pPr>
        <w:pStyle w:val="ListParagraph"/>
        <w:spacing w:line="240" w:lineRule="auto"/>
        <w:mirrorIndents/>
        <w:jc w:val="both"/>
        <w:rPr>
          <w:rFonts w:ascii="Arial" w:hAnsi="Arial" w:cs="Arial"/>
        </w:rPr>
      </w:pPr>
      <w:r>
        <w:rPr>
          <w:rFonts w:ascii="Arial" w:hAnsi="Arial" w:cs="Arial"/>
        </w:rPr>
        <w:tab/>
        <w:t xml:space="preserve">- </w:t>
      </w:r>
      <w:r w:rsidRPr="00584EEE">
        <w:rPr>
          <w:rFonts w:ascii="Arial" w:hAnsi="Arial" w:cs="Arial"/>
        </w:rPr>
        <w:t xml:space="preserve">koji je koristio pomorsko dobro bez valjane pravne osnove i/ili uzrokovao </w:t>
      </w:r>
      <w:r>
        <w:rPr>
          <w:rFonts w:ascii="Arial" w:hAnsi="Arial" w:cs="Arial"/>
        </w:rPr>
        <w:tab/>
      </w:r>
      <w:r w:rsidRPr="00584EEE">
        <w:rPr>
          <w:rFonts w:ascii="Arial" w:hAnsi="Arial" w:cs="Arial"/>
        </w:rPr>
        <w:t>štetu na pomorskom dobru,</w:t>
      </w:r>
    </w:p>
    <w:p w:rsidR="00584EEE" w:rsidRDefault="00584EEE" w:rsidP="00584EEE">
      <w:pPr>
        <w:pStyle w:val="ListParagraph"/>
        <w:spacing w:line="240" w:lineRule="auto"/>
        <w:mirrorIndents/>
        <w:jc w:val="both"/>
        <w:rPr>
          <w:rFonts w:ascii="Arial" w:hAnsi="Arial" w:cs="Arial"/>
        </w:rPr>
      </w:pPr>
      <w:r>
        <w:rPr>
          <w:rFonts w:ascii="Arial" w:hAnsi="Arial" w:cs="Arial"/>
        </w:rPr>
        <w:tab/>
        <w:t xml:space="preserve">- </w:t>
      </w:r>
      <w:r w:rsidRPr="00584EEE">
        <w:rPr>
          <w:rFonts w:ascii="Arial" w:hAnsi="Arial" w:cs="Arial"/>
        </w:rPr>
        <w:t xml:space="preserve">koji ima dospjelih, a nepodmirenih dugovanja </w:t>
      </w:r>
      <w:r w:rsidR="00E94362">
        <w:rPr>
          <w:rFonts w:ascii="Arial" w:hAnsi="Arial" w:cs="Arial"/>
        </w:rPr>
        <w:t xml:space="preserve">na </w:t>
      </w:r>
      <w:r w:rsidRPr="00584EEE">
        <w:rPr>
          <w:rFonts w:ascii="Arial" w:hAnsi="Arial" w:cs="Arial"/>
        </w:rPr>
        <w:t>temelj</w:t>
      </w:r>
      <w:r w:rsidR="00E94362">
        <w:rPr>
          <w:rFonts w:ascii="Arial" w:hAnsi="Arial" w:cs="Arial"/>
        </w:rPr>
        <w:t>u</w:t>
      </w:r>
      <w:r w:rsidRPr="00584EEE">
        <w:rPr>
          <w:rFonts w:ascii="Arial" w:hAnsi="Arial" w:cs="Arial"/>
        </w:rPr>
        <w:t xml:space="preserve"> javnih davanja,</w:t>
      </w:r>
    </w:p>
    <w:p w:rsidR="00584EEE" w:rsidRDefault="00584EEE" w:rsidP="00584EEE">
      <w:pPr>
        <w:pStyle w:val="ListParagraph"/>
        <w:spacing w:line="240" w:lineRule="auto"/>
        <w:mirrorIndents/>
        <w:jc w:val="both"/>
        <w:rPr>
          <w:rFonts w:ascii="Arial" w:hAnsi="Arial" w:cs="Arial"/>
        </w:rPr>
      </w:pPr>
      <w:r>
        <w:rPr>
          <w:rFonts w:ascii="Arial" w:hAnsi="Arial" w:cs="Arial"/>
        </w:rPr>
        <w:tab/>
        <w:t xml:space="preserve">- </w:t>
      </w:r>
      <w:r w:rsidRPr="00584EEE">
        <w:rPr>
          <w:rFonts w:ascii="Arial" w:hAnsi="Arial" w:cs="Arial"/>
        </w:rPr>
        <w:t xml:space="preserve">koji ima dospjelih, a nepodmirenih dugovanja  prema </w:t>
      </w:r>
      <w:r>
        <w:rPr>
          <w:rFonts w:ascii="Arial" w:hAnsi="Arial" w:cs="Arial"/>
        </w:rPr>
        <w:t>Općini</w:t>
      </w:r>
      <w:r w:rsidRPr="00584EEE">
        <w:rPr>
          <w:rFonts w:ascii="Arial" w:hAnsi="Arial" w:cs="Arial"/>
        </w:rPr>
        <w:t xml:space="preserve"> po bilo kojem </w:t>
      </w:r>
      <w:r>
        <w:rPr>
          <w:rFonts w:ascii="Arial" w:hAnsi="Arial" w:cs="Arial"/>
        </w:rPr>
        <w:tab/>
      </w:r>
      <w:r w:rsidRPr="00584EEE">
        <w:rPr>
          <w:rFonts w:ascii="Arial" w:hAnsi="Arial" w:cs="Arial"/>
        </w:rPr>
        <w:t xml:space="preserve">osnovu, osim </w:t>
      </w:r>
      <w:r>
        <w:rPr>
          <w:rFonts w:ascii="Arial" w:hAnsi="Arial" w:cs="Arial"/>
        </w:rPr>
        <w:t>ako je s</w:t>
      </w:r>
      <w:r w:rsidRPr="00584EEE">
        <w:rPr>
          <w:rFonts w:ascii="Arial" w:hAnsi="Arial" w:cs="Arial"/>
        </w:rPr>
        <w:t xml:space="preserve"> </w:t>
      </w:r>
      <w:r>
        <w:rPr>
          <w:rFonts w:ascii="Arial" w:hAnsi="Arial" w:cs="Arial"/>
        </w:rPr>
        <w:t>Općinom</w:t>
      </w:r>
      <w:r w:rsidRPr="00584EEE">
        <w:rPr>
          <w:rFonts w:ascii="Arial" w:hAnsi="Arial" w:cs="Arial"/>
        </w:rPr>
        <w:t xml:space="preserve"> regulirao plaćanje duga ili kada ponuditelj </w:t>
      </w:r>
      <w:r>
        <w:rPr>
          <w:rFonts w:ascii="Arial" w:hAnsi="Arial" w:cs="Arial"/>
        </w:rPr>
        <w:tab/>
      </w:r>
      <w:r w:rsidRPr="00584EEE">
        <w:rPr>
          <w:rFonts w:ascii="Arial" w:hAnsi="Arial" w:cs="Arial"/>
        </w:rPr>
        <w:t xml:space="preserve">istodobno prema </w:t>
      </w:r>
      <w:r>
        <w:rPr>
          <w:rFonts w:ascii="Arial" w:hAnsi="Arial" w:cs="Arial"/>
        </w:rPr>
        <w:t>Općini</w:t>
      </w:r>
      <w:r w:rsidRPr="00584EEE">
        <w:rPr>
          <w:rFonts w:ascii="Arial" w:hAnsi="Arial" w:cs="Arial"/>
        </w:rPr>
        <w:t xml:space="preserve"> ima dospjelo nepodmireno potraživanje u iznosu koji </w:t>
      </w:r>
      <w:r>
        <w:rPr>
          <w:rFonts w:ascii="Arial" w:hAnsi="Arial" w:cs="Arial"/>
        </w:rPr>
        <w:tab/>
      </w:r>
      <w:r w:rsidRPr="00584EEE">
        <w:rPr>
          <w:rFonts w:ascii="Arial" w:hAnsi="Arial" w:cs="Arial"/>
        </w:rPr>
        <w:t xml:space="preserve">je jednak ili veći od duga ponuditelja. </w:t>
      </w:r>
    </w:p>
    <w:p w:rsidR="007A3BDC" w:rsidRDefault="007A3BDC" w:rsidP="00584EEE">
      <w:pPr>
        <w:spacing w:line="240" w:lineRule="auto"/>
        <w:contextualSpacing/>
        <w:mirrorIndents/>
        <w:jc w:val="both"/>
        <w:rPr>
          <w:rFonts w:ascii="Arial" w:hAnsi="Arial" w:cs="Arial"/>
        </w:rPr>
      </w:pPr>
      <w:r>
        <w:rPr>
          <w:rFonts w:ascii="Arial" w:hAnsi="Arial" w:cs="Arial"/>
        </w:rPr>
        <w:t xml:space="preserve">(2) </w:t>
      </w:r>
      <w:r w:rsidRPr="007A3BDC">
        <w:rPr>
          <w:rFonts w:ascii="Arial" w:hAnsi="Arial" w:cs="Arial"/>
        </w:rPr>
        <w:t>Tekst Javnog natječaja može sadržavati i druge uvjete i podatke u svezi davanja dozvole na pomorskom dob</w:t>
      </w:r>
      <w:r>
        <w:rPr>
          <w:rFonts w:ascii="Arial" w:hAnsi="Arial" w:cs="Arial"/>
        </w:rPr>
        <w:t>r</w:t>
      </w:r>
      <w:r w:rsidRPr="007A3BDC">
        <w:rPr>
          <w:rFonts w:ascii="Arial" w:hAnsi="Arial" w:cs="Arial"/>
        </w:rPr>
        <w:t>u</w:t>
      </w:r>
      <w:r>
        <w:rPr>
          <w:rFonts w:ascii="Arial" w:hAnsi="Arial" w:cs="Arial"/>
        </w:rPr>
        <w:t>.</w:t>
      </w:r>
    </w:p>
    <w:p w:rsidR="007A3BDC" w:rsidRDefault="007A3BDC" w:rsidP="00BD321C">
      <w:pPr>
        <w:spacing w:line="240" w:lineRule="auto"/>
        <w:contextualSpacing/>
        <w:mirrorIndents/>
        <w:jc w:val="both"/>
        <w:rPr>
          <w:rFonts w:ascii="Arial" w:hAnsi="Arial" w:cs="Arial"/>
        </w:rPr>
      </w:pPr>
    </w:p>
    <w:p w:rsidR="00C34E56" w:rsidRPr="00C34E56" w:rsidRDefault="00230393" w:rsidP="00BD321C">
      <w:pPr>
        <w:spacing w:line="240" w:lineRule="auto"/>
        <w:contextualSpacing/>
        <w:mirrorIndents/>
        <w:jc w:val="center"/>
        <w:rPr>
          <w:rFonts w:ascii="Arial" w:hAnsi="Arial" w:cs="Arial"/>
          <w:b/>
        </w:rPr>
      </w:pPr>
      <w:r>
        <w:rPr>
          <w:rFonts w:ascii="Arial" w:hAnsi="Arial" w:cs="Arial"/>
          <w:b/>
        </w:rPr>
        <w:t>Članak 24</w:t>
      </w:r>
      <w:r w:rsidR="00C34E56" w:rsidRPr="00C34E56">
        <w:rPr>
          <w:rFonts w:ascii="Arial" w:hAnsi="Arial" w:cs="Arial"/>
          <w:b/>
        </w:rPr>
        <w:t>.</w:t>
      </w:r>
    </w:p>
    <w:p w:rsidR="00D00463" w:rsidRDefault="00C34E56" w:rsidP="00BD321C">
      <w:pPr>
        <w:spacing w:line="240" w:lineRule="auto"/>
        <w:contextualSpacing/>
        <w:mirrorIndents/>
        <w:jc w:val="both"/>
        <w:rPr>
          <w:rFonts w:ascii="Arial" w:hAnsi="Arial" w:cs="Arial"/>
        </w:rPr>
      </w:pPr>
      <w:r>
        <w:rPr>
          <w:rFonts w:ascii="Arial" w:hAnsi="Arial" w:cs="Arial"/>
        </w:rPr>
        <w:t xml:space="preserve">(1) </w:t>
      </w:r>
      <w:r w:rsidR="00CE561A">
        <w:rPr>
          <w:rFonts w:ascii="Arial" w:hAnsi="Arial" w:cs="Arial"/>
        </w:rPr>
        <w:t>Javni n</w:t>
      </w:r>
      <w:r w:rsidR="00D00463">
        <w:rPr>
          <w:rFonts w:ascii="Arial" w:hAnsi="Arial" w:cs="Arial"/>
        </w:rPr>
        <w:t xml:space="preserve">atječaj provodi Povjerenstvo za dodjelu </w:t>
      </w:r>
      <w:r w:rsidR="00D00463" w:rsidRPr="00C34E56">
        <w:rPr>
          <w:rFonts w:ascii="Arial" w:hAnsi="Arial" w:cs="Arial"/>
        </w:rPr>
        <w:t>dozvola na pomorskom dobru</w:t>
      </w:r>
      <w:r w:rsidR="003A7DEE">
        <w:rPr>
          <w:rFonts w:ascii="Arial" w:hAnsi="Arial" w:cs="Arial"/>
        </w:rPr>
        <w:t xml:space="preserve"> </w:t>
      </w:r>
      <w:r w:rsidR="003A7DEE" w:rsidRPr="00C34E56">
        <w:rPr>
          <w:rFonts w:ascii="Arial" w:hAnsi="Arial" w:cs="Arial"/>
        </w:rPr>
        <w:t>(u</w:t>
      </w:r>
      <w:r w:rsidR="003A7DEE">
        <w:rPr>
          <w:rFonts w:ascii="Arial" w:hAnsi="Arial" w:cs="Arial"/>
        </w:rPr>
        <w:t xml:space="preserve"> </w:t>
      </w:r>
      <w:r w:rsidR="003A7DEE" w:rsidRPr="00C34E56">
        <w:rPr>
          <w:rFonts w:ascii="Arial" w:hAnsi="Arial" w:cs="Arial"/>
        </w:rPr>
        <w:t>daljnjem tekstu: Povjerenstvo)</w:t>
      </w:r>
      <w:r w:rsidR="00CE561A">
        <w:rPr>
          <w:rFonts w:ascii="Arial" w:hAnsi="Arial" w:cs="Arial"/>
        </w:rPr>
        <w:t>.</w:t>
      </w:r>
    </w:p>
    <w:p w:rsidR="00CE561A" w:rsidRDefault="00CE561A" w:rsidP="00BD321C">
      <w:pPr>
        <w:spacing w:line="240" w:lineRule="auto"/>
        <w:contextualSpacing/>
        <w:mirrorIndents/>
        <w:jc w:val="both"/>
        <w:rPr>
          <w:rFonts w:ascii="Arial" w:hAnsi="Arial" w:cs="Arial"/>
        </w:rPr>
      </w:pPr>
      <w:r>
        <w:rPr>
          <w:rFonts w:ascii="Arial" w:hAnsi="Arial" w:cs="Arial"/>
        </w:rPr>
        <w:t>(2</w:t>
      </w:r>
      <w:r w:rsidRPr="00CE561A">
        <w:rPr>
          <w:rFonts w:ascii="Arial" w:hAnsi="Arial" w:cs="Arial"/>
        </w:rPr>
        <w:t>) Stručno - administrativne poslove za rad Povjerenstva obavlja Upravni odjel za komunalne poslove Općine.</w:t>
      </w:r>
    </w:p>
    <w:p w:rsidR="00D00463" w:rsidRDefault="00CE561A" w:rsidP="00BD321C">
      <w:pPr>
        <w:spacing w:line="240" w:lineRule="auto"/>
        <w:contextualSpacing/>
        <w:mirrorIndents/>
        <w:jc w:val="both"/>
        <w:rPr>
          <w:rFonts w:ascii="Arial" w:hAnsi="Arial" w:cs="Arial"/>
        </w:rPr>
      </w:pPr>
      <w:r>
        <w:rPr>
          <w:rFonts w:ascii="Arial" w:hAnsi="Arial" w:cs="Arial"/>
        </w:rPr>
        <w:t>(3</w:t>
      </w:r>
      <w:r w:rsidR="00D00463">
        <w:rPr>
          <w:rFonts w:ascii="Arial" w:hAnsi="Arial" w:cs="Arial"/>
        </w:rPr>
        <w:t>) Članove Povjerenstva imenuje Općinski načelnik na vrijeme od četiri (4) godine.</w:t>
      </w:r>
    </w:p>
    <w:p w:rsidR="00C34E56" w:rsidRDefault="00CE561A" w:rsidP="00BD321C">
      <w:pPr>
        <w:spacing w:line="240" w:lineRule="auto"/>
        <w:contextualSpacing/>
        <w:mirrorIndents/>
        <w:jc w:val="both"/>
        <w:rPr>
          <w:rFonts w:ascii="Arial" w:hAnsi="Arial" w:cs="Arial"/>
        </w:rPr>
      </w:pPr>
      <w:r>
        <w:rPr>
          <w:rFonts w:ascii="Arial" w:hAnsi="Arial" w:cs="Arial"/>
        </w:rPr>
        <w:t>(4</w:t>
      </w:r>
      <w:r w:rsidR="00D00463">
        <w:rPr>
          <w:rFonts w:ascii="Arial" w:hAnsi="Arial" w:cs="Arial"/>
        </w:rPr>
        <w:t xml:space="preserve">) </w:t>
      </w:r>
      <w:r w:rsidR="00C34E56" w:rsidRPr="00C34E56">
        <w:rPr>
          <w:rFonts w:ascii="Arial" w:hAnsi="Arial" w:cs="Arial"/>
        </w:rPr>
        <w:t xml:space="preserve">Povjerenstvo se sastoji od </w:t>
      </w:r>
      <w:r w:rsidR="00C34E56">
        <w:rPr>
          <w:rFonts w:ascii="Arial" w:hAnsi="Arial" w:cs="Arial"/>
        </w:rPr>
        <w:t>pet (</w:t>
      </w:r>
      <w:r w:rsidR="00C34E56" w:rsidRPr="00C34E56">
        <w:rPr>
          <w:rFonts w:ascii="Arial" w:hAnsi="Arial" w:cs="Arial"/>
        </w:rPr>
        <w:t>5</w:t>
      </w:r>
      <w:r w:rsidR="00C34E56">
        <w:rPr>
          <w:rFonts w:ascii="Arial" w:hAnsi="Arial" w:cs="Arial"/>
        </w:rPr>
        <w:t>)</w:t>
      </w:r>
      <w:r w:rsidR="00C34E56" w:rsidRPr="00C34E56">
        <w:rPr>
          <w:rFonts w:ascii="Arial" w:hAnsi="Arial" w:cs="Arial"/>
        </w:rPr>
        <w:t xml:space="preserve"> članova iz redova vijećnika Općinskog vijeća Općine</w:t>
      </w:r>
      <w:r w:rsidR="00C34E56">
        <w:rPr>
          <w:rFonts w:ascii="Arial" w:hAnsi="Arial" w:cs="Arial"/>
        </w:rPr>
        <w:t xml:space="preserve"> Konavle</w:t>
      </w:r>
      <w:r w:rsidR="00C34E56" w:rsidRPr="00C34E56">
        <w:rPr>
          <w:rFonts w:ascii="Arial" w:hAnsi="Arial" w:cs="Arial"/>
        </w:rPr>
        <w:t xml:space="preserve"> i</w:t>
      </w:r>
      <w:r w:rsidR="00C34E56">
        <w:rPr>
          <w:rFonts w:ascii="Arial" w:hAnsi="Arial" w:cs="Arial"/>
        </w:rPr>
        <w:t xml:space="preserve"> službenika U</w:t>
      </w:r>
      <w:r w:rsidR="00C34E56" w:rsidRPr="00C34E56">
        <w:rPr>
          <w:rFonts w:ascii="Arial" w:hAnsi="Arial" w:cs="Arial"/>
        </w:rPr>
        <w:t>pravnog odjela</w:t>
      </w:r>
      <w:r w:rsidR="00C34E56">
        <w:rPr>
          <w:rFonts w:ascii="Arial" w:hAnsi="Arial" w:cs="Arial"/>
        </w:rPr>
        <w:t xml:space="preserve"> za komunalne poslove</w:t>
      </w:r>
      <w:r w:rsidR="00C34E56" w:rsidRPr="00C34E56">
        <w:rPr>
          <w:rFonts w:ascii="Arial" w:hAnsi="Arial" w:cs="Arial"/>
        </w:rPr>
        <w:t xml:space="preserve"> Općine </w:t>
      </w:r>
      <w:r w:rsidR="00C34E56">
        <w:rPr>
          <w:rFonts w:ascii="Arial" w:hAnsi="Arial" w:cs="Arial"/>
        </w:rPr>
        <w:t>Konavle</w:t>
      </w:r>
      <w:r w:rsidR="00C34E56" w:rsidRPr="00C34E56">
        <w:rPr>
          <w:rFonts w:ascii="Arial" w:hAnsi="Arial" w:cs="Arial"/>
        </w:rPr>
        <w:t>.</w:t>
      </w:r>
    </w:p>
    <w:p w:rsidR="00D00463" w:rsidRDefault="00CE561A" w:rsidP="00BD321C">
      <w:pPr>
        <w:spacing w:line="240" w:lineRule="auto"/>
        <w:contextualSpacing/>
        <w:mirrorIndents/>
        <w:jc w:val="both"/>
        <w:rPr>
          <w:rFonts w:ascii="Arial" w:hAnsi="Arial" w:cs="Arial"/>
        </w:rPr>
      </w:pPr>
      <w:r>
        <w:rPr>
          <w:rFonts w:ascii="Arial" w:hAnsi="Arial" w:cs="Arial"/>
        </w:rPr>
        <w:t>(5</w:t>
      </w:r>
      <w:r w:rsidR="00D00463">
        <w:rPr>
          <w:rFonts w:ascii="Arial" w:hAnsi="Arial" w:cs="Arial"/>
        </w:rPr>
        <w:t xml:space="preserve">) Članovi Povjerenstva ne mogu biti ovlaštenici dozvola na pomorskom dobru Općine Konavle, prijavitelji na natječaj, niti članovi obitelji ovlaštenika dozvola na pomorskom dobru </w:t>
      </w:r>
      <w:r w:rsidR="004C3B03">
        <w:rPr>
          <w:rFonts w:ascii="Arial" w:hAnsi="Arial" w:cs="Arial"/>
        </w:rPr>
        <w:t>ili prijavitelja.</w:t>
      </w:r>
    </w:p>
    <w:p w:rsidR="00BB29F7" w:rsidRDefault="00BB29F7" w:rsidP="00BD321C">
      <w:pPr>
        <w:spacing w:line="240" w:lineRule="auto"/>
        <w:contextualSpacing/>
        <w:mirrorIndents/>
        <w:jc w:val="both"/>
        <w:rPr>
          <w:rFonts w:ascii="Arial" w:hAnsi="Arial" w:cs="Arial"/>
        </w:rPr>
      </w:pPr>
    </w:p>
    <w:p w:rsidR="00BB29F7" w:rsidRPr="00BB29F7" w:rsidRDefault="00230393" w:rsidP="00BB29F7">
      <w:pPr>
        <w:spacing w:line="240" w:lineRule="auto"/>
        <w:contextualSpacing/>
        <w:mirrorIndents/>
        <w:jc w:val="center"/>
        <w:rPr>
          <w:rFonts w:ascii="Arial" w:hAnsi="Arial" w:cs="Arial"/>
          <w:b/>
        </w:rPr>
      </w:pPr>
      <w:r>
        <w:rPr>
          <w:rFonts w:ascii="Arial" w:hAnsi="Arial" w:cs="Arial"/>
          <w:b/>
        </w:rPr>
        <w:t>Članak 25</w:t>
      </w:r>
      <w:r w:rsidR="00BB29F7" w:rsidRPr="00BB29F7">
        <w:rPr>
          <w:rFonts w:ascii="Arial" w:hAnsi="Arial" w:cs="Arial"/>
          <w:b/>
        </w:rPr>
        <w:t>.</w:t>
      </w:r>
    </w:p>
    <w:p w:rsidR="00BB29F7" w:rsidRPr="00BB29F7" w:rsidRDefault="00BB29F7" w:rsidP="00BB29F7">
      <w:pPr>
        <w:spacing w:line="240" w:lineRule="auto"/>
        <w:contextualSpacing/>
        <w:mirrorIndents/>
        <w:jc w:val="both"/>
        <w:rPr>
          <w:rFonts w:ascii="Arial" w:hAnsi="Arial" w:cs="Arial"/>
        </w:rPr>
      </w:pPr>
      <w:r>
        <w:rPr>
          <w:rFonts w:ascii="Arial" w:hAnsi="Arial" w:cs="Arial"/>
        </w:rPr>
        <w:t xml:space="preserve">(1) </w:t>
      </w:r>
      <w:r w:rsidRPr="00BB29F7">
        <w:rPr>
          <w:rFonts w:ascii="Arial" w:hAnsi="Arial" w:cs="Arial"/>
        </w:rPr>
        <w:t xml:space="preserve">Povjerenstvo obavlja poslove provođenja Javnog natječaja, pripreme dokumentacije, prikupljanja i otvaranja, te ocjene ponuda.   </w:t>
      </w:r>
    </w:p>
    <w:p w:rsidR="00BB29F7" w:rsidRDefault="00BB29F7" w:rsidP="00BB29F7">
      <w:pPr>
        <w:spacing w:line="240" w:lineRule="auto"/>
        <w:contextualSpacing/>
        <w:mirrorIndents/>
        <w:jc w:val="both"/>
        <w:rPr>
          <w:rFonts w:ascii="Arial" w:hAnsi="Arial" w:cs="Arial"/>
        </w:rPr>
      </w:pPr>
      <w:r>
        <w:rPr>
          <w:rFonts w:ascii="Arial" w:hAnsi="Arial" w:cs="Arial"/>
        </w:rPr>
        <w:t xml:space="preserve">(2) </w:t>
      </w:r>
      <w:r w:rsidRPr="00BB29F7">
        <w:rPr>
          <w:rFonts w:ascii="Arial" w:hAnsi="Arial" w:cs="Arial"/>
        </w:rPr>
        <w:t xml:space="preserve">O otvaranju i ocjeni ponuda s rang listom ponuditelja Povjerenstvo je dužno sastaviti zapisnik. </w:t>
      </w:r>
    </w:p>
    <w:p w:rsidR="00C34E56" w:rsidRDefault="00BB29F7" w:rsidP="00BB29F7">
      <w:pPr>
        <w:spacing w:line="240" w:lineRule="auto"/>
        <w:contextualSpacing/>
        <w:mirrorIndents/>
        <w:jc w:val="both"/>
        <w:rPr>
          <w:rFonts w:ascii="Arial" w:hAnsi="Arial" w:cs="Arial"/>
        </w:rPr>
      </w:pPr>
      <w:r>
        <w:rPr>
          <w:rFonts w:ascii="Arial" w:hAnsi="Arial" w:cs="Arial"/>
        </w:rPr>
        <w:t>(3</w:t>
      </w:r>
      <w:r w:rsidR="00C34E56">
        <w:rPr>
          <w:rFonts w:ascii="Arial" w:hAnsi="Arial" w:cs="Arial"/>
        </w:rPr>
        <w:t xml:space="preserve">) </w:t>
      </w:r>
      <w:r w:rsidR="00C34E56" w:rsidRPr="00C34E56">
        <w:rPr>
          <w:rFonts w:ascii="Arial" w:hAnsi="Arial" w:cs="Arial"/>
        </w:rPr>
        <w:t>Povjerenstvo donosi odluke većinom glasova svih članova.</w:t>
      </w:r>
    </w:p>
    <w:p w:rsidR="00CE561A" w:rsidRDefault="00CE561A" w:rsidP="00BD321C">
      <w:pPr>
        <w:spacing w:line="240" w:lineRule="auto"/>
        <w:contextualSpacing/>
        <w:mirrorIndents/>
        <w:jc w:val="both"/>
        <w:rPr>
          <w:rFonts w:ascii="Arial" w:hAnsi="Arial" w:cs="Arial"/>
        </w:rPr>
      </w:pPr>
    </w:p>
    <w:p w:rsidR="00CE561A" w:rsidRPr="00F34CF3" w:rsidRDefault="00230393" w:rsidP="00F34CF3">
      <w:pPr>
        <w:spacing w:line="240" w:lineRule="auto"/>
        <w:contextualSpacing/>
        <w:mirrorIndents/>
        <w:jc w:val="center"/>
        <w:rPr>
          <w:rFonts w:ascii="Arial" w:hAnsi="Arial" w:cs="Arial"/>
          <w:b/>
        </w:rPr>
      </w:pPr>
      <w:r>
        <w:rPr>
          <w:rFonts w:ascii="Arial" w:hAnsi="Arial" w:cs="Arial"/>
          <w:b/>
        </w:rPr>
        <w:t>Članak 26</w:t>
      </w:r>
      <w:r w:rsidR="00CE561A" w:rsidRPr="00F34CF3">
        <w:rPr>
          <w:rFonts w:ascii="Arial" w:hAnsi="Arial" w:cs="Arial"/>
          <w:b/>
        </w:rPr>
        <w:t>.</w:t>
      </w:r>
    </w:p>
    <w:p w:rsidR="00D94E96" w:rsidRDefault="00F34CF3" w:rsidP="00CE561A">
      <w:pPr>
        <w:spacing w:line="240" w:lineRule="auto"/>
        <w:contextualSpacing/>
        <w:mirrorIndents/>
        <w:jc w:val="both"/>
        <w:rPr>
          <w:rFonts w:ascii="Arial" w:hAnsi="Arial" w:cs="Arial"/>
        </w:rPr>
      </w:pPr>
      <w:r>
        <w:rPr>
          <w:rFonts w:ascii="Arial" w:hAnsi="Arial" w:cs="Arial"/>
        </w:rPr>
        <w:t xml:space="preserve">(1) </w:t>
      </w:r>
      <w:r w:rsidR="00CE561A" w:rsidRPr="00CE561A">
        <w:rPr>
          <w:rFonts w:ascii="Arial" w:hAnsi="Arial" w:cs="Arial"/>
        </w:rPr>
        <w:t xml:space="preserve">Povjerenstvo je prije otvaranja ponuda dužno utvrditi koliko je ponuda zaprimljeno, te jesu li iste pravodobne. </w:t>
      </w:r>
    </w:p>
    <w:p w:rsidR="00CE561A" w:rsidRPr="00CE561A" w:rsidRDefault="00D94E96" w:rsidP="00CE561A">
      <w:pPr>
        <w:spacing w:line="240" w:lineRule="auto"/>
        <w:contextualSpacing/>
        <w:mirrorIndents/>
        <w:jc w:val="both"/>
        <w:rPr>
          <w:rFonts w:ascii="Arial" w:hAnsi="Arial" w:cs="Arial"/>
        </w:rPr>
      </w:pPr>
      <w:r>
        <w:rPr>
          <w:rFonts w:ascii="Arial" w:hAnsi="Arial" w:cs="Arial"/>
        </w:rPr>
        <w:t>(2)</w:t>
      </w:r>
      <w:r w:rsidR="000E7864">
        <w:rPr>
          <w:rFonts w:ascii="Arial" w:hAnsi="Arial" w:cs="Arial"/>
        </w:rPr>
        <w:t xml:space="preserve"> </w:t>
      </w:r>
      <w:r w:rsidR="00CE561A" w:rsidRPr="00CE561A">
        <w:rPr>
          <w:rFonts w:ascii="Arial" w:hAnsi="Arial" w:cs="Arial"/>
        </w:rPr>
        <w:t>Ponude koje nisu predane u za to propisanom roku neće se uzet u razmatranje u daljnjem postupku.</w:t>
      </w:r>
    </w:p>
    <w:p w:rsidR="00CE561A" w:rsidRPr="00CE561A" w:rsidRDefault="00D94E96" w:rsidP="00CE561A">
      <w:pPr>
        <w:spacing w:line="240" w:lineRule="auto"/>
        <w:contextualSpacing/>
        <w:mirrorIndents/>
        <w:jc w:val="both"/>
        <w:rPr>
          <w:rFonts w:ascii="Arial" w:hAnsi="Arial" w:cs="Arial"/>
        </w:rPr>
      </w:pPr>
      <w:r>
        <w:rPr>
          <w:rFonts w:ascii="Arial" w:hAnsi="Arial" w:cs="Arial"/>
        </w:rPr>
        <w:t>(3</w:t>
      </w:r>
      <w:r w:rsidR="00F34CF3">
        <w:rPr>
          <w:rFonts w:ascii="Arial" w:hAnsi="Arial" w:cs="Arial"/>
        </w:rPr>
        <w:t xml:space="preserve">) </w:t>
      </w:r>
      <w:r w:rsidR="00CE561A" w:rsidRPr="00CE561A">
        <w:rPr>
          <w:rFonts w:ascii="Arial" w:hAnsi="Arial" w:cs="Arial"/>
        </w:rPr>
        <w:t xml:space="preserve">Nakon što je utvrdilo koje su ponude predane u za to propisanom roku, Povjerenstvo će pristupiti otvaranju pristiglih ponuda prema redoslijedu njihova zaprimanja.   </w:t>
      </w:r>
    </w:p>
    <w:p w:rsidR="00CE561A" w:rsidRPr="00CE561A" w:rsidRDefault="00CE561A" w:rsidP="00CE561A">
      <w:pPr>
        <w:spacing w:line="240" w:lineRule="auto"/>
        <w:contextualSpacing/>
        <w:mirrorIndents/>
        <w:jc w:val="both"/>
        <w:rPr>
          <w:rFonts w:ascii="Arial" w:hAnsi="Arial" w:cs="Arial"/>
        </w:rPr>
      </w:pPr>
      <w:r w:rsidRPr="00CE561A">
        <w:rPr>
          <w:rFonts w:ascii="Arial" w:hAnsi="Arial" w:cs="Arial"/>
        </w:rPr>
        <w:t xml:space="preserve">  </w:t>
      </w:r>
    </w:p>
    <w:p w:rsidR="00CE561A" w:rsidRPr="00672F16" w:rsidRDefault="00230393" w:rsidP="00672F16">
      <w:pPr>
        <w:spacing w:line="240" w:lineRule="auto"/>
        <w:contextualSpacing/>
        <w:mirrorIndents/>
        <w:jc w:val="center"/>
        <w:rPr>
          <w:rFonts w:ascii="Arial" w:hAnsi="Arial" w:cs="Arial"/>
          <w:b/>
        </w:rPr>
      </w:pPr>
      <w:r>
        <w:rPr>
          <w:rFonts w:ascii="Arial" w:hAnsi="Arial" w:cs="Arial"/>
          <w:b/>
        </w:rPr>
        <w:t>Članak 27</w:t>
      </w:r>
      <w:r w:rsidR="00CE561A" w:rsidRPr="00672F16">
        <w:rPr>
          <w:rFonts w:ascii="Arial" w:hAnsi="Arial" w:cs="Arial"/>
          <w:b/>
        </w:rPr>
        <w:t>.</w:t>
      </w:r>
    </w:p>
    <w:p w:rsidR="00CE561A" w:rsidRPr="00CE561A" w:rsidRDefault="00672F16" w:rsidP="00CE561A">
      <w:pPr>
        <w:spacing w:line="240" w:lineRule="auto"/>
        <w:contextualSpacing/>
        <w:mirrorIndents/>
        <w:jc w:val="both"/>
        <w:rPr>
          <w:rFonts w:ascii="Arial" w:hAnsi="Arial" w:cs="Arial"/>
        </w:rPr>
      </w:pPr>
      <w:r>
        <w:rPr>
          <w:rFonts w:ascii="Arial" w:hAnsi="Arial" w:cs="Arial"/>
        </w:rPr>
        <w:t xml:space="preserve">(1) </w:t>
      </w:r>
      <w:r w:rsidR="00CE561A" w:rsidRPr="00CE561A">
        <w:rPr>
          <w:rFonts w:ascii="Arial" w:hAnsi="Arial" w:cs="Arial"/>
        </w:rPr>
        <w:t>Povjerenstvo je dužno razmotriti pravodobne ponude i utvrditi sadržavaju li iste sve podatke i dokumentaciju</w:t>
      </w:r>
      <w:r>
        <w:rPr>
          <w:rFonts w:ascii="Arial" w:hAnsi="Arial" w:cs="Arial"/>
        </w:rPr>
        <w:t xml:space="preserve"> propisanu u Javnom natječaju (</w:t>
      </w:r>
      <w:r w:rsidR="00CE561A" w:rsidRPr="00CE561A">
        <w:rPr>
          <w:rFonts w:ascii="Arial" w:hAnsi="Arial" w:cs="Arial"/>
        </w:rPr>
        <w:t>potpune ponude).</w:t>
      </w:r>
    </w:p>
    <w:p w:rsidR="00CE561A" w:rsidRPr="00CE561A" w:rsidRDefault="00672F16" w:rsidP="00CE561A">
      <w:pPr>
        <w:spacing w:line="240" w:lineRule="auto"/>
        <w:contextualSpacing/>
        <w:mirrorIndents/>
        <w:jc w:val="both"/>
        <w:rPr>
          <w:rFonts w:ascii="Arial" w:hAnsi="Arial" w:cs="Arial"/>
        </w:rPr>
      </w:pPr>
      <w:r>
        <w:rPr>
          <w:rFonts w:ascii="Arial" w:hAnsi="Arial" w:cs="Arial"/>
        </w:rPr>
        <w:t xml:space="preserve">(2) </w:t>
      </w:r>
      <w:r w:rsidR="00CE561A" w:rsidRPr="00CE561A">
        <w:rPr>
          <w:rFonts w:ascii="Arial" w:hAnsi="Arial" w:cs="Arial"/>
        </w:rPr>
        <w:t>Ponude koje nisu potpune i ponude prema kojima ponuditelj ne ispunjava obvezne uvjete</w:t>
      </w:r>
      <w:r>
        <w:rPr>
          <w:rFonts w:ascii="Arial" w:hAnsi="Arial" w:cs="Arial"/>
        </w:rPr>
        <w:t xml:space="preserve"> iz članka </w:t>
      </w:r>
      <w:r w:rsidR="00B8243D" w:rsidRPr="00B8243D">
        <w:rPr>
          <w:rFonts w:ascii="Arial" w:hAnsi="Arial" w:cs="Arial"/>
        </w:rPr>
        <w:t>34</w:t>
      </w:r>
      <w:r w:rsidR="00CE561A" w:rsidRPr="00B8243D">
        <w:rPr>
          <w:rFonts w:ascii="Arial" w:hAnsi="Arial" w:cs="Arial"/>
        </w:rPr>
        <w:t>.</w:t>
      </w:r>
      <w:r w:rsidR="00CE561A" w:rsidRPr="00CE561A">
        <w:rPr>
          <w:rFonts w:ascii="Arial" w:hAnsi="Arial" w:cs="Arial"/>
        </w:rPr>
        <w:t xml:space="preserve"> ovoga Plana ne mogu se razmatrati u postupku utvrđivanja najpovoljnije ponude.</w:t>
      </w:r>
    </w:p>
    <w:p w:rsidR="00CE561A" w:rsidRPr="00CE561A" w:rsidRDefault="00CE561A" w:rsidP="00CE561A">
      <w:pPr>
        <w:spacing w:line="240" w:lineRule="auto"/>
        <w:contextualSpacing/>
        <w:mirrorIndents/>
        <w:jc w:val="both"/>
        <w:rPr>
          <w:rFonts w:ascii="Arial" w:hAnsi="Arial" w:cs="Arial"/>
        </w:rPr>
      </w:pPr>
      <w:r w:rsidRPr="00CE561A">
        <w:rPr>
          <w:rFonts w:ascii="Arial" w:hAnsi="Arial" w:cs="Arial"/>
        </w:rPr>
        <w:t xml:space="preserve">                                                                         </w:t>
      </w:r>
    </w:p>
    <w:p w:rsidR="00CE561A" w:rsidRPr="00672F16" w:rsidRDefault="00230393" w:rsidP="00672F16">
      <w:pPr>
        <w:spacing w:line="240" w:lineRule="auto"/>
        <w:contextualSpacing/>
        <w:mirrorIndents/>
        <w:jc w:val="center"/>
        <w:rPr>
          <w:rFonts w:ascii="Arial" w:hAnsi="Arial" w:cs="Arial"/>
          <w:b/>
        </w:rPr>
      </w:pPr>
      <w:r>
        <w:rPr>
          <w:rFonts w:ascii="Arial" w:hAnsi="Arial" w:cs="Arial"/>
          <w:b/>
        </w:rPr>
        <w:t>Članak 28</w:t>
      </w:r>
      <w:r w:rsidR="00CE561A" w:rsidRPr="00672F16">
        <w:rPr>
          <w:rFonts w:ascii="Arial" w:hAnsi="Arial" w:cs="Arial"/>
          <w:b/>
        </w:rPr>
        <w:t>.</w:t>
      </w:r>
    </w:p>
    <w:p w:rsidR="00CE561A" w:rsidRPr="00CE561A" w:rsidRDefault="00672F16" w:rsidP="00CE561A">
      <w:pPr>
        <w:spacing w:line="240" w:lineRule="auto"/>
        <w:contextualSpacing/>
        <w:mirrorIndents/>
        <w:jc w:val="both"/>
        <w:rPr>
          <w:rFonts w:ascii="Arial" w:hAnsi="Arial" w:cs="Arial"/>
        </w:rPr>
      </w:pPr>
      <w:r>
        <w:rPr>
          <w:rFonts w:ascii="Arial" w:hAnsi="Arial" w:cs="Arial"/>
        </w:rPr>
        <w:lastRenderedPageBreak/>
        <w:t>(1) P</w:t>
      </w:r>
      <w:r w:rsidR="00CE561A" w:rsidRPr="00CE561A">
        <w:rPr>
          <w:rFonts w:ascii="Arial" w:hAnsi="Arial" w:cs="Arial"/>
        </w:rPr>
        <w:t xml:space="preserve">ovjerenstvo je dužno utvrditi rang listu ponuditelja čije su ponude pravodobne i potpune i to </w:t>
      </w:r>
      <w:r w:rsidR="006A53E7">
        <w:rPr>
          <w:rFonts w:ascii="Arial" w:hAnsi="Arial" w:cs="Arial"/>
        </w:rPr>
        <w:t xml:space="preserve">tako </w:t>
      </w:r>
      <w:r w:rsidR="00CE561A" w:rsidRPr="00CE561A">
        <w:rPr>
          <w:rFonts w:ascii="Arial" w:hAnsi="Arial" w:cs="Arial"/>
        </w:rPr>
        <w:t>da je najviše rangirani onaj ponuditelj čija ponuda uz ispunjavanje svih uvjeta iz Javnog natječaja sadrži najveći broj bodova prema kriterijima ocjenjivanja iz član</w:t>
      </w:r>
      <w:r w:rsidR="00800166">
        <w:rPr>
          <w:rFonts w:ascii="Arial" w:hAnsi="Arial" w:cs="Arial"/>
        </w:rPr>
        <w:t>a</w:t>
      </w:r>
      <w:r w:rsidR="00CE561A" w:rsidRPr="00CE561A">
        <w:rPr>
          <w:rFonts w:ascii="Arial" w:hAnsi="Arial" w:cs="Arial"/>
        </w:rPr>
        <w:t xml:space="preserve">ka </w:t>
      </w:r>
      <w:r w:rsidR="001D3567" w:rsidRPr="001D3567">
        <w:rPr>
          <w:rFonts w:ascii="Arial" w:hAnsi="Arial" w:cs="Arial"/>
        </w:rPr>
        <w:t>36</w:t>
      </w:r>
      <w:r w:rsidR="00CE561A" w:rsidRPr="001D3567">
        <w:rPr>
          <w:rFonts w:ascii="Arial" w:hAnsi="Arial" w:cs="Arial"/>
        </w:rPr>
        <w:t>.</w:t>
      </w:r>
      <w:r w:rsidR="00800166">
        <w:rPr>
          <w:rFonts w:ascii="Arial" w:hAnsi="Arial" w:cs="Arial"/>
        </w:rPr>
        <w:t xml:space="preserve"> i 37.</w:t>
      </w:r>
      <w:r w:rsidR="00CE561A" w:rsidRPr="00CE561A">
        <w:rPr>
          <w:rFonts w:ascii="Arial" w:hAnsi="Arial" w:cs="Arial"/>
        </w:rPr>
        <w:t xml:space="preserve"> Plana.</w:t>
      </w:r>
    </w:p>
    <w:p w:rsidR="00CE561A" w:rsidRPr="00CE561A" w:rsidRDefault="00006423" w:rsidP="00CE561A">
      <w:pPr>
        <w:spacing w:line="240" w:lineRule="auto"/>
        <w:contextualSpacing/>
        <w:mirrorIndents/>
        <w:jc w:val="both"/>
        <w:rPr>
          <w:rFonts w:ascii="Arial" w:hAnsi="Arial" w:cs="Arial"/>
        </w:rPr>
      </w:pPr>
      <w:r>
        <w:rPr>
          <w:rFonts w:ascii="Arial" w:hAnsi="Arial" w:cs="Arial"/>
        </w:rPr>
        <w:t xml:space="preserve">(2) </w:t>
      </w:r>
      <w:r w:rsidR="00CE561A" w:rsidRPr="00CE561A">
        <w:rPr>
          <w:rFonts w:ascii="Arial" w:hAnsi="Arial" w:cs="Arial"/>
        </w:rPr>
        <w:t>Zapisnik iz član</w:t>
      </w:r>
      <w:r>
        <w:rPr>
          <w:rFonts w:ascii="Arial" w:hAnsi="Arial" w:cs="Arial"/>
        </w:rPr>
        <w:t xml:space="preserve">ka </w:t>
      </w:r>
      <w:r w:rsidR="001D3567" w:rsidRPr="001D3567">
        <w:rPr>
          <w:rFonts w:ascii="Arial" w:hAnsi="Arial" w:cs="Arial"/>
        </w:rPr>
        <w:t>25</w:t>
      </w:r>
      <w:r w:rsidRPr="001D3567">
        <w:rPr>
          <w:rFonts w:ascii="Arial" w:hAnsi="Arial" w:cs="Arial"/>
        </w:rPr>
        <w:t>.</w:t>
      </w:r>
      <w:r w:rsidR="00230393" w:rsidRPr="001D3567">
        <w:rPr>
          <w:rFonts w:ascii="Arial" w:hAnsi="Arial" w:cs="Arial"/>
        </w:rPr>
        <w:t xml:space="preserve"> </w:t>
      </w:r>
      <w:r>
        <w:rPr>
          <w:rFonts w:ascii="Arial" w:hAnsi="Arial" w:cs="Arial"/>
        </w:rPr>
        <w:t>ovog</w:t>
      </w:r>
      <w:r w:rsidR="00CE561A" w:rsidRPr="00CE561A">
        <w:rPr>
          <w:rFonts w:ascii="Arial" w:hAnsi="Arial" w:cs="Arial"/>
        </w:rPr>
        <w:t xml:space="preserve"> Plana Povjer</w:t>
      </w:r>
      <w:r>
        <w:rPr>
          <w:rFonts w:ascii="Arial" w:hAnsi="Arial" w:cs="Arial"/>
        </w:rPr>
        <w:t>enstvo je dužno dostaviti N</w:t>
      </w:r>
      <w:r w:rsidR="00CE561A" w:rsidRPr="00CE561A">
        <w:rPr>
          <w:rFonts w:ascii="Arial" w:hAnsi="Arial" w:cs="Arial"/>
        </w:rPr>
        <w:t>ačelniku.</w:t>
      </w:r>
    </w:p>
    <w:p w:rsidR="00CE561A" w:rsidRPr="00CE561A" w:rsidRDefault="00006423" w:rsidP="00CE561A">
      <w:pPr>
        <w:spacing w:line="240" w:lineRule="auto"/>
        <w:contextualSpacing/>
        <w:mirrorIndents/>
        <w:jc w:val="both"/>
        <w:rPr>
          <w:rFonts w:ascii="Arial" w:hAnsi="Arial" w:cs="Arial"/>
        </w:rPr>
      </w:pPr>
      <w:r>
        <w:rPr>
          <w:rFonts w:ascii="Arial" w:hAnsi="Arial" w:cs="Arial"/>
        </w:rPr>
        <w:t xml:space="preserve">(3) </w:t>
      </w:r>
      <w:r w:rsidR="00CE561A" w:rsidRPr="00CE561A">
        <w:rPr>
          <w:rFonts w:ascii="Arial" w:hAnsi="Arial" w:cs="Arial"/>
        </w:rPr>
        <w:t>Zapisnik potpisuju svi prisutni članovi Povjerenstva.</w:t>
      </w:r>
    </w:p>
    <w:p w:rsidR="00CE561A" w:rsidRDefault="00006423" w:rsidP="00CE561A">
      <w:pPr>
        <w:spacing w:line="240" w:lineRule="auto"/>
        <w:contextualSpacing/>
        <w:mirrorIndents/>
        <w:jc w:val="both"/>
        <w:rPr>
          <w:rFonts w:ascii="Arial" w:hAnsi="Arial" w:cs="Arial"/>
        </w:rPr>
      </w:pPr>
      <w:r>
        <w:rPr>
          <w:rFonts w:ascii="Arial" w:hAnsi="Arial" w:cs="Arial"/>
        </w:rPr>
        <w:t xml:space="preserve">(4) </w:t>
      </w:r>
      <w:r w:rsidR="00CE561A" w:rsidRPr="00CE561A">
        <w:rPr>
          <w:rFonts w:ascii="Arial" w:hAnsi="Arial" w:cs="Arial"/>
        </w:rPr>
        <w:t xml:space="preserve">Sastavni dio Zapisnika čine zaključci Povjerenstva po pojedinim točkama, osobito po pitanju pravodobnosti, potpunosti ponuda, neispunjavanja obveznih uvjeta prema članku </w:t>
      </w:r>
      <w:r w:rsidR="0049596C" w:rsidRPr="0049596C">
        <w:rPr>
          <w:rFonts w:ascii="Arial" w:hAnsi="Arial" w:cs="Arial"/>
        </w:rPr>
        <w:t>34</w:t>
      </w:r>
      <w:r w:rsidR="00CE561A" w:rsidRPr="0049596C">
        <w:rPr>
          <w:rFonts w:ascii="Arial" w:hAnsi="Arial" w:cs="Arial"/>
        </w:rPr>
        <w:t>. Plana</w:t>
      </w:r>
      <w:r>
        <w:rPr>
          <w:rFonts w:ascii="Arial" w:hAnsi="Arial" w:cs="Arial"/>
        </w:rPr>
        <w:t xml:space="preserve"> </w:t>
      </w:r>
      <w:r w:rsidR="00CE561A" w:rsidRPr="00CE561A">
        <w:rPr>
          <w:rFonts w:ascii="Arial" w:hAnsi="Arial" w:cs="Arial"/>
        </w:rPr>
        <w:t>i bodovanja pojedinih kriterija iz član</w:t>
      </w:r>
      <w:r w:rsidR="00800166">
        <w:rPr>
          <w:rFonts w:ascii="Arial" w:hAnsi="Arial" w:cs="Arial"/>
        </w:rPr>
        <w:t>a</w:t>
      </w:r>
      <w:r w:rsidR="00CE561A" w:rsidRPr="00CE561A">
        <w:rPr>
          <w:rFonts w:ascii="Arial" w:hAnsi="Arial" w:cs="Arial"/>
        </w:rPr>
        <w:t xml:space="preserve">ka </w:t>
      </w:r>
      <w:r w:rsidR="001D3567" w:rsidRPr="00EF0E07">
        <w:rPr>
          <w:rFonts w:ascii="Arial" w:hAnsi="Arial" w:cs="Arial"/>
        </w:rPr>
        <w:t>36</w:t>
      </w:r>
      <w:r w:rsidR="00CE561A" w:rsidRPr="00EF0E07">
        <w:rPr>
          <w:rFonts w:ascii="Arial" w:hAnsi="Arial" w:cs="Arial"/>
        </w:rPr>
        <w:t>.</w:t>
      </w:r>
      <w:r w:rsidR="00800166">
        <w:rPr>
          <w:rFonts w:ascii="Arial" w:hAnsi="Arial" w:cs="Arial"/>
        </w:rPr>
        <w:t xml:space="preserve"> i 37.</w:t>
      </w:r>
      <w:r>
        <w:rPr>
          <w:rFonts w:ascii="Arial" w:hAnsi="Arial" w:cs="Arial"/>
        </w:rPr>
        <w:t xml:space="preserve"> </w:t>
      </w:r>
      <w:r w:rsidR="00CE561A" w:rsidRPr="00CE561A">
        <w:rPr>
          <w:rFonts w:ascii="Arial" w:hAnsi="Arial" w:cs="Arial"/>
        </w:rPr>
        <w:t>ovoga Plana, odnosno rang lista ponuditelja.</w:t>
      </w:r>
    </w:p>
    <w:p w:rsidR="004F63A4" w:rsidRDefault="004F63A4" w:rsidP="00CE561A">
      <w:pPr>
        <w:spacing w:line="240" w:lineRule="auto"/>
        <w:contextualSpacing/>
        <w:mirrorIndents/>
        <w:jc w:val="both"/>
        <w:rPr>
          <w:rFonts w:ascii="Arial" w:hAnsi="Arial" w:cs="Arial"/>
        </w:rPr>
      </w:pPr>
    </w:p>
    <w:p w:rsidR="004F63A4" w:rsidRPr="004F63A4" w:rsidRDefault="00230393" w:rsidP="004F63A4">
      <w:pPr>
        <w:spacing w:line="240" w:lineRule="auto"/>
        <w:contextualSpacing/>
        <w:mirrorIndents/>
        <w:jc w:val="center"/>
        <w:rPr>
          <w:rFonts w:ascii="Arial" w:hAnsi="Arial" w:cs="Arial"/>
          <w:b/>
        </w:rPr>
      </w:pPr>
      <w:r>
        <w:rPr>
          <w:rFonts w:ascii="Arial" w:hAnsi="Arial" w:cs="Arial"/>
          <w:b/>
        </w:rPr>
        <w:t>Članak 29</w:t>
      </w:r>
      <w:r w:rsidR="004F63A4" w:rsidRPr="004F63A4">
        <w:rPr>
          <w:rFonts w:ascii="Arial" w:hAnsi="Arial" w:cs="Arial"/>
          <w:b/>
        </w:rPr>
        <w:t>.</w:t>
      </w:r>
    </w:p>
    <w:p w:rsidR="004F63A4" w:rsidRPr="004F63A4" w:rsidRDefault="004F63A4" w:rsidP="004F63A4">
      <w:pPr>
        <w:spacing w:line="240" w:lineRule="auto"/>
        <w:contextualSpacing/>
        <w:mirrorIndents/>
        <w:jc w:val="both"/>
        <w:rPr>
          <w:rFonts w:ascii="Arial" w:hAnsi="Arial" w:cs="Arial"/>
        </w:rPr>
      </w:pPr>
      <w:r>
        <w:rPr>
          <w:rFonts w:ascii="Arial" w:hAnsi="Arial" w:cs="Arial"/>
        </w:rPr>
        <w:t xml:space="preserve">(1) </w:t>
      </w:r>
      <w:r w:rsidRPr="004F63A4">
        <w:rPr>
          <w:rFonts w:ascii="Arial" w:hAnsi="Arial" w:cs="Arial"/>
        </w:rPr>
        <w:t xml:space="preserve">Najpovoljnijim ponuditeljem smatra se ponuditelj čija ponuda prikupi najviše bodova prema kriterijima ocjenjivanja ponuda iz </w:t>
      </w:r>
      <w:r w:rsidR="0049596C" w:rsidRPr="0049596C">
        <w:rPr>
          <w:rFonts w:ascii="Arial" w:hAnsi="Arial" w:cs="Arial"/>
        </w:rPr>
        <w:t>član</w:t>
      </w:r>
      <w:r w:rsidR="006C44E7">
        <w:rPr>
          <w:rFonts w:ascii="Arial" w:hAnsi="Arial" w:cs="Arial"/>
        </w:rPr>
        <w:t>a</w:t>
      </w:r>
      <w:r w:rsidR="0049596C" w:rsidRPr="0049596C">
        <w:rPr>
          <w:rFonts w:ascii="Arial" w:hAnsi="Arial" w:cs="Arial"/>
        </w:rPr>
        <w:t>ka 36</w:t>
      </w:r>
      <w:r w:rsidRPr="0049596C">
        <w:rPr>
          <w:rFonts w:ascii="Arial" w:hAnsi="Arial" w:cs="Arial"/>
        </w:rPr>
        <w:t>.</w:t>
      </w:r>
      <w:r w:rsidR="006C44E7">
        <w:rPr>
          <w:rFonts w:ascii="Arial" w:hAnsi="Arial" w:cs="Arial"/>
        </w:rPr>
        <w:t xml:space="preserve"> i 37.</w:t>
      </w:r>
      <w:r w:rsidRPr="004F63A4">
        <w:rPr>
          <w:rFonts w:ascii="Arial" w:hAnsi="Arial" w:cs="Arial"/>
        </w:rPr>
        <w:t xml:space="preserve"> Plana, uz uvjet da ispunjava i sve druge uvjete iz Javnog natječaja.</w:t>
      </w:r>
    </w:p>
    <w:p w:rsidR="004F63A4" w:rsidRPr="004F63A4" w:rsidRDefault="004F63A4" w:rsidP="004F63A4">
      <w:pPr>
        <w:spacing w:line="240" w:lineRule="auto"/>
        <w:contextualSpacing/>
        <w:mirrorIndents/>
        <w:jc w:val="both"/>
        <w:rPr>
          <w:rFonts w:ascii="Arial" w:hAnsi="Arial" w:cs="Arial"/>
        </w:rPr>
      </w:pPr>
      <w:r>
        <w:rPr>
          <w:rFonts w:ascii="Arial" w:hAnsi="Arial" w:cs="Arial"/>
        </w:rPr>
        <w:t xml:space="preserve">(2) </w:t>
      </w:r>
      <w:r w:rsidRPr="004F63A4">
        <w:rPr>
          <w:rFonts w:ascii="Arial" w:hAnsi="Arial" w:cs="Arial"/>
        </w:rPr>
        <w:t>U slučaju odustanka prvog najpovoljnijeg ponuditelja</w:t>
      </w:r>
      <w:r w:rsidR="006261A7">
        <w:rPr>
          <w:rFonts w:ascii="Arial" w:hAnsi="Arial" w:cs="Arial"/>
        </w:rPr>
        <w:t>,</w:t>
      </w:r>
      <w:r>
        <w:rPr>
          <w:rFonts w:ascii="Arial" w:hAnsi="Arial" w:cs="Arial"/>
        </w:rPr>
        <w:t xml:space="preserve"> </w:t>
      </w:r>
      <w:r w:rsidRPr="004F63A4">
        <w:rPr>
          <w:rFonts w:ascii="Arial" w:hAnsi="Arial" w:cs="Arial"/>
        </w:rPr>
        <w:t>najpovoljnijim</w:t>
      </w:r>
      <w:r w:rsidR="006A53E7">
        <w:rPr>
          <w:rFonts w:ascii="Arial" w:hAnsi="Arial" w:cs="Arial"/>
        </w:rPr>
        <w:t xml:space="preserve"> ponuditeljem smatra se prvi sl</w:t>
      </w:r>
      <w:r w:rsidRPr="004F63A4">
        <w:rPr>
          <w:rFonts w:ascii="Arial" w:hAnsi="Arial" w:cs="Arial"/>
        </w:rPr>
        <w:t>jedeći najviše rangirani ponuditelj uz uvjet da ispunjava i sve druge uvjete iz Javnog natječaja.</w:t>
      </w:r>
    </w:p>
    <w:p w:rsidR="004F63A4" w:rsidRDefault="006261A7" w:rsidP="004F63A4">
      <w:pPr>
        <w:spacing w:line="240" w:lineRule="auto"/>
        <w:contextualSpacing/>
        <w:mirrorIndents/>
        <w:jc w:val="both"/>
        <w:rPr>
          <w:rFonts w:ascii="Arial" w:hAnsi="Arial" w:cs="Arial"/>
        </w:rPr>
      </w:pPr>
      <w:r>
        <w:rPr>
          <w:rFonts w:ascii="Arial" w:hAnsi="Arial" w:cs="Arial"/>
        </w:rPr>
        <w:t>(3</w:t>
      </w:r>
      <w:r w:rsidR="004F63A4">
        <w:rPr>
          <w:rFonts w:ascii="Arial" w:hAnsi="Arial" w:cs="Arial"/>
        </w:rPr>
        <w:t xml:space="preserve">) </w:t>
      </w:r>
      <w:r w:rsidR="004F63A4" w:rsidRPr="004F63A4">
        <w:rPr>
          <w:rFonts w:ascii="Arial" w:hAnsi="Arial" w:cs="Arial"/>
        </w:rPr>
        <w:t>U slučaju da dva ili više ponuditelja koji ispunjavaju sve uvjete iz Javnog natječaja ostvare jednak broj bodova prema kriterijima ocjenjivanja iz član</w:t>
      </w:r>
      <w:r w:rsidR="006C44E7">
        <w:rPr>
          <w:rFonts w:ascii="Arial" w:hAnsi="Arial" w:cs="Arial"/>
        </w:rPr>
        <w:t>aka 36</w:t>
      </w:r>
      <w:r w:rsidR="004F63A4" w:rsidRPr="004F63A4">
        <w:rPr>
          <w:rFonts w:ascii="Arial" w:hAnsi="Arial" w:cs="Arial"/>
        </w:rPr>
        <w:t>.</w:t>
      </w:r>
      <w:r w:rsidR="006C44E7">
        <w:rPr>
          <w:rFonts w:ascii="Arial" w:hAnsi="Arial" w:cs="Arial"/>
        </w:rPr>
        <w:t xml:space="preserve"> i 37.</w:t>
      </w:r>
      <w:r w:rsidR="004F63A4" w:rsidRPr="004F63A4">
        <w:rPr>
          <w:rFonts w:ascii="Arial" w:hAnsi="Arial" w:cs="Arial"/>
        </w:rPr>
        <w:t xml:space="preserve"> Plana, pravo prvenstva ima ponuditelj </w:t>
      </w:r>
      <w:r w:rsidR="004F63A4">
        <w:rPr>
          <w:rFonts w:ascii="Arial" w:hAnsi="Arial" w:cs="Arial"/>
        </w:rPr>
        <w:t>čija je ponuda ranije predana (</w:t>
      </w:r>
      <w:r w:rsidR="004F63A4" w:rsidRPr="004F63A4">
        <w:rPr>
          <w:rFonts w:ascii="Arial" w:hAnsi="Arial" w:cs="Arial"/>
        </w:rPr>
        <w:t xml:space="preserve">preporučenom poštom ili neposrednom predajom u pisarnicu </w:t>
      </w:r>
      <w:r w:rsidR="004F63A4">
        <w:rPr>
          <w:rFonts w:ascii="Arial" w:hAnsi="Arial" w:cs="Arial"/>
        </w:rPr>
        <w:t>Općine</w:t>
      </w:r>
      <w:r w:rsidR="004F63A4" w:rsidRPr="004F63A4">
        <w:rPr>
          <w:rFonts w:ascii="Arial" w:hAnsi="Arial" w:cs="Arial"/>
        </w:rPr>
        <w:t xml:space="preserve">).         </w:t>
      </w:r>
    </w:p>
    <w:p w:rsidR="00BD2F87" w:rsidRDefault="00BD2F87" w:rsidP="00BD321C">
      <w:pPr>
        <w:spacing w:line="240" w:lineRule="auto"/>
        <w:contextualSpacing/>
        <w:mirrorIndents/>
        <w:jc w:val="both"/>
        <w:rPr>
          <w:rFonts w:ascii="Arial" w:hAnsi="Arial" w:cs="Arial"/>
        </w:rPr>
      </w:pPr>
    </w:p>
    <w:p w:rsidR="00230393" w:rsidRDefault="00006423" w:rsidP="00230393">
      <w:pPr>
        <w:spacing w:line="240" w:lineRule="auto"/>
        <w:contextualSpacing/>
        <w:mirrorIndents/>
        <w:jc w:val="center"/>
        <w:rPr>
          <w:rFonts w:ascii="Arial" w:hAnsi="Arial" w:cs="Arial"/>
          <w:b/>
        </w:rPr>
      </w:pPr>
      <w:r>
        <w:rPr>
          <w:rFonts w:ascii="Arial" w:hAnsi="Arial" w:cs="Arial"/>
          <w:b/>
        </w:rPr>
        <w:t>Člana</w:t>
      </w:r>
      <w:r w:rsidR="00230393">
        <w:rPr>
          <w:rFonts w:ascii="Arial" w:hAnsi="Arial" w:cs="Arial"/>
          <w:b/>
        </w:rPr>
        <w:t>k 30</w:t>
      </w:r>
      <w:r w:rsidR="00BD2F87" w:rsidRPr="00BD2F87">
        <w:rPr>
          <w:rFonts w:ascii="Arial" w:hAnsi="Arial" w:cs="Arial"/>
          <w:b/>
        </w:rPr>
        <w:t>.</w:t>
      </w:r>
    </w:p>
    <w:p w:rsidR="00BD2F87" w:rsidRDefault="00BD2F87" w:rsidP="00230393">
      <w:pPr>
        <w:spacing w:line="240" w:lineRule="auto"/>
        <w:contextualSpacing/>
        <w:mirrorIndents/>
        <w:rPr>
          <w:rFonts w:ascii="Arial" w:hAnsi="Arial" w:cs="Arial"/>
        </w:rPr>
      </w:pPr>
      <w:r>
        <w:rPr>
          <w:rFonts w:ascii="Arial" w:hAnsi="Arial" w:cs="Arial"/>
        </w:rPr>
        <w:t xml:space="preserve">(1) </w:t>
      </w:r>
      <w:r w:rsidR="00014F84" w:rsidRPr="00014F84">
        <w:rPr>
          <w:rFonts w:ascii="Arial" w:hAnsi="Arial" w:cs="Arial"/>
        </w:rPr>
        <w:t>Odluku o odabiru najpovoljnijeg ponuditelja, odnosno odluku o poništenju Javno</w:t>
      </w:r>
      <w:r w:rsidR="00014F84">
        <w:rPr>
          <w:rFonts w:ascii="Arial" w:hAnsi="Arial" w:cs="Arial"/>
        </w:rPr>
        <w:t>g natječaja, na prijedlog N</w:t>
      </w:r>
      <w:r w:rsidR="00014F84" w:rsidRPr="00014F84">
        <w:rPr>
          <w:rFonts w:ascii="Arial" w:hAnsi="Arial" w:cs="Arial"/>
        </w:rPr>
        <w:t xml:space="preserve">ačelnika donosi </w:t>
      </w:r>
      <w:r w:rsidR="00014F84">
        <w:rPr>
          <w:rFonts w:ascii="Arial" w:hAnsi="Arial" w:cs="Arial"/>
        </w:rPr>
        <w:t>Općinsko</w:t>
      </w:r>
      <w:r w:rsidR="00014F84" w:rsidRPr="00014F84">
        <w:rPr>
          <w:rFonts w:ascii="Arial" w:hAnsi="Arial" w:cs="Arial"/>
        </w:rPr>
        <w:t xml:space="preserve"> vijeće</w:t>
      </w:r>
      <w:r w:rsidR="00014F84">
        <w:rPr>
          <w:rFonts w:ascii="Arial" w:hAnsi="Arial" w:cs="Arial"/>
        </w:rPr>
        <w:t>.</w:t>
      </w:r>
    </w:p>
    <w:p w:rsidR="0076017F" w:rsidRDefault="0076017F" w:rsidP="00BD2F87">
      <w:pPr>
        <w:spacing w:line="240" w:lineRule="auto"/>
        <w:contextualSpacing/>
        <w:mirrorIndents/>
        <w:jc w:val="both"/>
        <w:rPr>
          <w:rFonts w:ascii="Arial" w:hAnsi="Arial" w:cs="Arial"/>
        </w:rPr>
      </w:pPr>
      <w:r>
        <w:rPr>
          <w:rFonts w:ascii="Arial" w:hAnsi="Arial" w:cs="Arial"/>
        </w:rPr>
        <w:t xml:space="preserve">(2) Odluka o odabiru </w:t>
      </w:r>
      <w:r w:rsidRPr="00BD2F87">
        <w:rPr>
          <w:rFonts w:ascii="Arial" w:hAnsi="Arial" w:cs="Arial"/>
        </w:rPr>
        <w:t>najpovoljnijih ponuditelja za dodjelu</w:t>
      </w:r>
      <w:r>
        <w:rPr>
          <w:rFonts w:ascii="Arial" w:hAnsi="Arial" w:cs="Arial"/>
        </w:rPr>
        <w:t xml:space="preserve"> </w:t>
      </w:r>
      <w:r w:rsidRPr="00BD2F87">
        <w:rPr>
          <w:rFonts w:ascii="Arial" w:hAnsi="Arial" w:cs="Arial"/>
        </w:rPr>
        <w:t>dozvola za obavljanje djelatnosti</w:t>
      </w:r>
      <w:r>
        <w:rPr>
          <w:rFonts w:ascii="Arial" w:hAnsi="Arial" w:cs="Arial"/>
        </w:rPr>
        <w:t xml:space="preserve"> </w:t>
      </w:r>
      <w:r w:rsidRPr="00BD2F87">
        <w:rPr>
          <w:rFonts w:ascii="Arial" w:hAnsi="Arial" w:cs="Arial"/>
        </w:rPr>
        <w:t xml:space="preserve">na </w:t>
      </w:r>
      <w:r>
        <w:rPr>
          <w:rFonts w:ascii="Arial" w:hAnsi="Arial" w:cs="Arial"/>
        </w:rPr>
        <w:t>pomorskom dobru donosi se najkasnije u roku od 30 dana od dana isteka roka za dostavu ponuda.</w:t>
      </w:r>
    </w:p>
    <w:p w:rsidR="00BD2F87" w:rsidRDefault="0076017F" w:rsidP="00BD2F87">
      <w:pPr>
        <w:spacing w:line="240" w:lineRule="auto"/>
        <w:contextualSpacing/>
        <w:mirrorIndents/>
        <w:jc w:val="both"/>
        <w:rPr>
          <w:rFonts w:ascii="Arial" w:hAnsi="Arial" w:cs="Arial"/>
        </w:rPr>
      </w:pPr>
      <w:r>
        <w:rPr>
          <w:rFonts w:ascii="Arial" w:hAnsi="Arial" w:cs="Arial"/>
        </w:rPr>
        <w:t>(3</w:t>
      </w:r>
      <w:r w:rsidR="00BD2F87">
        <w:rPr>
          <w:rFonts w:ascii="Arial" w:hAnsi="Arial" w:cs="Arial"/>
        </w:rPr>
        <w:t xml:space="preserve">) Na temelju odluke Općinskog vijeća Rješenje o dozvoli na pomorskom dobru donosi </w:t>
      </w:r>
      <w:r w:rsidR="00D94E96">
        <w:rPr>
          <w:rFonts w:ascii="Arial" w:hAnsi="Arial" w:cs="Arial"/>
        </w:rPr>
        <w:t>Načelnik</w:t>
      </w:r>
      <w:r w:rsidR="00BD2F87">
        <w:rPr>
          <w:rFonts w:ascii="Arial" w:hAnsi="Arial" w:cs="Arial"/>
        </w:rPr>
        <w:t>.</w:t>
      </w:r>
    </w:p>
    <w:p w:rsidR="00BD2F87" w:rsidRDefault="00BD2F87" w:rsidP="00BD2F87">
      <w:pPr>
        <w:spacing w:line="240" w:lineRule="auto"/>
        <w:contextualSpacing/>
        <w:mirrorIndents/>
        <w:jc w:val="both"/>
        <w:rPr>
          <w:rFonts w:ascii="Arial" w:hAnsi="Arial" w:cs="Arial"/>
        </w:rPr>
      </w:pPr>
    </w:p>
    <w:p w:rsidR="006261A7" w:rsidRPr="006261A7" w:rsidRDefault="006261A7" w:rsidP="006261A7">
      <w:pPr>
        <w:spacing w:line="240" w:lineRule="auto"/>
        <w:contextualSpacing/>
        <w:mirrorIndents/>
        <w:jc w:val="center"/>
        <w:rPr>
          <w:rFonts w:ascii="Arial" w:hAnsi="Arial" w:cs="Arial"/>
          <w:b/>
        </w:rPr>
      </w:pPr>
      <w:r>
        <w:rPr>
          <w:rFonts w:ascii="Arial" w:hAnsi="Arial" w:cs="Arial"/>
          <w:b/>
        </w:rPr>
        <w:t>Č</w:t>
      </w:r>
      <w:r w:rsidR="00230393">
        <w:rPr>
          <w:rFonts w:ascii="Arial" w:hAnsi="Arial" w:cs="Arial"/>
          <w:b/>
        </w:rPr>
        <w:t>lanak 31</w:t>
      </w:r>
      <w:r w:rsidRPr="006261A7">
        <w:rPr>
          <w:rFonts w:ascii="Arial" w:hAnsi="Arial" w:cs="Arial"/>
          <w:b/>
        </w:rPr>
        <w:t>.</w:t>
      </w:r>
    </w:p>
    <w:p w:rsidR="006261A7" w:rsidRPr="006261A7" w:rsidRDefault="006261A7" w:rsidP="006261A7">
      <w:pPr>
        <w:spacing w:line="240" w:lineRule="auto"/>
        <w:contextualSpacing/>
        <w:mirrorIndents/>
        <w:jc w:val="both"/>
        <w:rPr>
          <w:rFonts w:ascii="Arial" w:hAnsi="Arial" w:cs="Arial"/>
        </w:rPr>
      </w:pPr>
      <w:r w:rsidRPr="006261A7">
        <w:rPr>
          <w:rFonts w:ascii="Arial" w:hAnsi="Arial" w:cs="Arial"/>
        </w:rPr>
        <w:t xml:space="preserve">Rok za podnošenje ponuda za dodjelu dozvola na pomorskom dobru propisat će se tekstom Javnog natječaja te isti ne smije biti kraći od 10 radnih dana od dana objave Javnog natječaja.                                                 </w:t>
      </w:r>
    </w:p>
    <w:p w:rsidR="006261A7" w:rsidRPr="006261A7" w:rsidRDefault="006261A7" w:rsidP="006261A7">
      <w:pPr>
        <w:spacing w:line="240" w:lineRule="auto"/>
        <w:contextualSpacing/>
        <w:mirrorIndents/>
        <w:jc w:val="both"/>
        <w:rPr>
          <w:rFonts w:ascii="Arial" w:hAnsi="Arial" w:cs="Arial"/>
        </w:rPr>
      </w:pPr>
      <w:r w:rsidRPr="006261A7">
        <w:rPr>
          <w:rFonts w:ascii="Arial" w:hAnsi="Arial" w:cs="Arial"/>
        </w:rPr>
        <w:t xml:space="preserve">                                     </w:t>
      </w:r>
    </w:p>
    <w:p w:rsidR="006261A7" w:rsidRPr="00CF4455" w:rsidRDefault="00230393" w:rsidP="00CF4455">
      <w:pPr>
        <w:spacing w:line="240" w:lineRule="auto"/>
        <w:contextualSpacing/>
        <w:mirrorIndents/>
        <w:jc w:val="center"/>
        <w:rPr>
          <w:rFonts w:ascii="Arial" w:hAnsi="Arial" w:cs="Arial"/>
          <w:b/>
        </w:rPr>
      </w:pPr>
      <w:r>
        <w:rPr>
          <w:rFonts w:ascii="Arial" w:hAnsi="Arial" w:cs="Arial"/>
          <w:b/>
        </w:rPr>
        <w:t>Članak 32</w:t>
      </w:r>
      <w:r w:rsidR="006261A7" w:rsidRPr="00CF4455">
        <w:rPr>
          <w:rFonts w:ascii="Arial" w:hAnsi="Arial" w:cs="Arial"/>
          <w:b/>
        </w:rPr>
        <w:t>.</w:t>
      </w:r>
    </w:p>
    <w:p w:rsidR="006261A7" w:rsidRPr="006261A7" w:rsidRDefault="00CF4455" w:rsidP="006261A7">
      <w:pPr>
        <w:spacing w:line="240" w:lineRule="auto"/>
        <w:contextualSpacing/>
        <w:mirrorIndents/>
        <w:jc w:val="both"/>
        <w:rPr>
          <w:rFonts w:ascii="Arial" w:hAnsi="Arial" w:cs="Arial"/>
        </w:rPr>
      </w:pPr>
      <w:r>
        <w:rPr>
          <w:rFonts w:ascii="Arial" w:hAnsi="Arial" w:cs="Arial"/>
        </w:rPr>
        <w:t xml:space="preserve">(1) </w:t>
      </w:r>
      <w:r w:rsidR="006261A7" w:rsidRPr="006261A7">
        <w:rPr>
          <w:rFonts w:ascii="Arial" w:hAnsi="Arial" w:cs="Arial"/>
        </w:rPr>
        <w:t xml:space="preserve">Prikupljanje pisanih ponuda provodi se dostavom putem preporučene pošte ili neposrednom predajom u pisarnicu </w:t>
      </w:r>
      <w:r>
        <w:rPr>
          <w:rFonts w:ascii="Arial" w:hAnsi="Arial" w:cs="Arial"/>
        </w:rPr>
        <w:t>Općine</w:t>
      </w:r>
      <w:r w:rsidR="006261A7" w:rsidRPr="006261A7">
        <w:rPr>
          <w:rFonts w:ascii="Arial" w:hAnsi="Arial" w:cs="Arial"/>
        </w:rPr>
        <w:t>, u zatvorenoj omotnici uz naznaku: „Z</w:t>
      </w:r>
      <w:r>
        <w:rPr>
          <w:rFonts w:ascii="Arial" w:hAnsi="Arial" w:cs="Arial"/>
        </w:rPr>
        <w:t xml:space="preserve">a natječaj za dodjelu dozvole na pomorskom dobru – Ne otvaraj“ </w:t>
      </w:r>
    </w:p>
    <w:p w:rsidR="006261A7" w:rsidRPr="006261A7" w:rsidRDefault="00CF4455" w:rsidP="006261A7">
      <w:pPr>
        <w:spacing w:line="240" w:lineRule="auto"/>
        <w:contextualSpacing/>
        <w:mirrorIndents/>
        <w:jc w:val="both"/>
        <w:rPr>
          <w:rFonts w:ascii="Arial" w:hAnsi="Arial" w:cs="Arial"/>
        </w:rPr>
      </w:pPr>
      <w:r>
        <w:rPr>
          <w:rFonts w:ascii="Arial" w:hAnsi="Arial" w:cs="Arial"/>
        </w:rPr>
        <w:t xml:space="preserve">(2) </w:t>
      </w:r>
      <w:r w:rsidR="006261A7" w:rsidRPr="006261A7">
        <w:rPr>
          <w:rFonts w:ascii="Arial" w:hAnsi="Arial" w:cs="Arial"/>
        </w:rPr>
        <w:t>Ponuda za dodjelu dozvole</w:t>
      </w:r>
      <w:r>
        <w:rPr>
          <w:rFonts w:ascii="Arial" w:hAnsi="Arial" w:cs="Arial"/>
        </w:rPr>
        <w:t xml:space="preserve"> </w:t>
      </w:r>
      <w:r w:rsidR="006261A7" w:rsidRPr="006261A7">
        <w:rPr>
          <w:rFonts w:ascii="Arial" w:hAnsi="Arial" w:cs="Arial"/>
        </w:rPr>
        <w:t>podnosi se</w:t>
      </w:r>
      <w:r>
        <w:rPr>
          <w:rFonts w:ascii="Arial" w:hAnsi="Arial" w:cs="Arial"/>
        </w:rPr>
        <w:t xml:space="preserve"> isključivo</w:t>
      </w:r>
      <w:r w:rsidR="006261A7" w:rsidRPr="006261A7">
        <w:rPr>
          <w:rFonts w:ascii="Arial" w:hAnsi="Arial" w:cs="Arial"/>
        </w:rPr>
        <w:t xml:space="preserve"> za jednu </w:t>
      </w:r>
      <w:r>
        <w:rPr>
          <w:rFonts w:ascii="Arial" w:hAnsi="Arial" w:cs="Arial"/>
        </w:rPr>
        <w:t>mikrolokaciju</w:t>
      </w:r>
      <w:r w:rsidR="006261A7" w:rsidRPr="006261A7">
        <w:rPr>
          <w:rFonts w:ascii="Arial" w:hAnsi="Arial" w:cs="Arial"/>
        </w:rPr>
        <w:t xml:space="preserve"> sukladno tabelarnom prikazu iz </w:t>
      </w:r>
      <w:r w:rsidR="006C44E7">
        <w:rPr>
          <w:rFonts w:ascii="Arial" w:hAnsi="Arial" w:cs="Arial"/>
        </w:rPr>
        <w:t>članka 21.</w:t>
      </w:r>
      <w:r w:rsidR="006261A7" w:rsidRPr="006261A7">
        <w:rPr>
          <w:rFonts w:ascii="Arial" w:hAnsi="Arial" w:cs="Arial"/>
        </w:rPr>
        <w:t xml:space="preserve"> ovoga Plana.</w:t>
      </w:r>
    </w:p>
    <w:p w:rsidR="006261A7" w:rsidRPr="006261A7" w:rsidRDefault="00CF4455" w:rsidP="006261A7">
      <w:pPr>
        <w:spacing w:line="240" w:lineRule="auto"/>
        <w:contextualSpacing/>
        <w:mirrorIndents/>
        <w:jc w:val="both"/>
        <w:rPr>
          <w:rFonts w:ascii="Arial" w:hAnsi="Arial" w:cs="Arial"/>
        </w:rPr>
      </w:pPr>
      <w:r>
        <w:rPr>
          <w:rFonts w:ascii="Arial" w:hAnsi="Arial" w:cs="Arial"/>
        </w:rPr>
        <w:t xml:space="preserve">(3) </w:t>
      </w:r>
      <w:r w:rsidR="006261A7" w:rsidRPr="006261A7">
        <w:rPr>
          <w:rFonts w:ascii="Arial" w:hAnsi="Arial" w:cs="Arial"/>
        </w:rPr>
        <w:t>U ponudi je potrebno izrijekom naznačiti naziv i redni broj mikrolokacije, djelatnost, brojčanu oznaku lokacije, oznaku kat. čestice</w:t>
      </w:r>
      <w:r>
        <w:rPr>
          <w:rFonts w:ascii="Arial" w:hAnsi="Arial" w:cs="Arial"/>
        </w:rPr>
        <w:t>, vrstu sredstava i njihov broj</w:t>
      </w:r>
      <w:r w:rsidR="006261A7" w:rsidRPr="006261A7">
        <w:rPr>
          <w:rFonts w:ascii="Arial" w:hAnsi="Arial" w:cs="Arial"/>
        </w:rPr>
        <w:t xml:space="preserve">/površinu u m2, sve sukladno tabelarnom prikazu iz članka </w:t>
      </w:r>
      <w:r w:rsidR="006C44E7">
        <w:rPr>
          <w:rFonts w:ascii="Arial" w:hAnsi="Arial" w:cs="Arial"/>
        </w:rPr>
        <w:t>21.</w:t>
      </w:r>
      <w:r w:rsidR="006261A7" w:rsidRPr="006261A7">
        <w:rPr>
          <w:rFonts w:ascii="Arial" w:hAnsi="Arial" w:cs="Arial"/>
        </w:rPr>
        <w:t xml:space="preserve"> ovoga Plana. </w:t>
      </w:r>
    </w:p>
    <w:p w:rsidR="006261A7" w:rsidRPr="006261A7" w:rsidRDefault="00CF4455" w:rsidP="006261A7">
      <w:pPr>
        <w:spacing w:line="240" w:lineRule="auto"/>
        <w:contextualSpacing/>
        <w:mirrorIndents/>
        <w:jc w:val="both"/>
        <w:rPr>
          <w:rFonts w:ascii="Arial" w:hAnsi="Arial" w:cs="Arial"/>
        </w:rPr>
      </w:pPr>
      <w:r>
        <w:rPr>
          <w:rFonts w:ascii="Arial" w:hAnsi="Arial" w:cs="Arial"/>
        </w:rPr>
        <w:t>(4) U ponudi broj sre</w:t>
      </w:r>
      <w:r w:rsidR="005C3465">
        <w:rPr>
          <w:rFonts w:ascii="Arial" w:hAnsi="Arial" w:cs="Arial"/>
        </w:rPr>
        <w:t>dstava/površina u m2 mora odgova</w:t>
      </w:r>
      <w:r>
        <w:rPr>
          <w:rFonts w:ascii="Arial" w:hAnsi="Arial" w:cs="Arial"/>
        </w:rPr>
        <w:t>rati broju sredstava/površini u m2</w:t>
      </w:r>
      <w:r w:rsidR="006261A7" w:rsidRPr="006261A7">
        <w:rPr>
          <w:rFonts w:ascii="Arial" w:hAnsi="Arial" w:cs="Arial"/>
        </w:rPr>
        <w:t xml:space="preserve"> iskazanom u tabelarnom prikazu iz </w:t>
      </w:r>
      <w:r w:rsidR="006C44E7">
        <w:rPr>
          <w:rFonts w:ascii="Arial" w:hAnsi="Arial" w:cs="Arial"/>
        </w:rPr>
        <w:t>članka 21,</w:t>
      </w:r>
      <w:r w:rsidR="006261A7" w:rsidRPr="006261A7">
        <w:rPr>
          <w:rFonts w:ascii="Arial" w:hAnsi="Arial" w:cs="Arial"/>
        </w:rPr>
        <w:t xml:space="preserve"> ovoga Plana.</w:t>
      </w:r>
    </w:p>
    <w:p w:rsidR="006261A7" w:rsidRPr="006261A7" w:rsidRDefault="00CF4455" w:rsidP="006261A7">
      <w:pPr>
        <w:spacing w:line="240" w:lineRule="auto"/>
        <w:contextualSpacing/>
        <w:mirrorIndents/>
        <w:jc w:val="both"/>
        <w:rPr>
          <w:rFonts w:ascii="Arial" w:hAnsi="Arial" w:cs="Arial"/>
        </w:rPr>
      </w:pPr>
      <w:r>
        <w:rPr>
          <w:rFonts w:ascii="Arial" w:hAnsi="Arial" w:cs="Arial"/>
        </w:rPr>
        <w:t xml:space="preserve">(5) </w:t>
      </w:r>
      <w:r w:rsidR="006261A7" w:rsidRPr="006261A7">
        <w:rPr>
          <w:rFonts w:ascii="Arial" w:hAnsi="Arial" w:cs="Arial"/>
        </w:rPr>
        <w:t>Ponuđeni iznos godišnje naknade u ponudi treba iskazati posebno za svaku djelatnost na   mikrolokaciji na koju se ponuda odnosi.</w:t>
      </w:r>
    </w:p>
    <w:p w:rsidR="00CF4455" w:rsidRDefault="00CF4455" w:rsidP="006261A7">
      <w:pPr>
        <w:spacing w:line="240" w:lineRule="auto"/>
        <w:contextualSpacing/>
        <w:mirrorIndents/>
        <w:jc w:val="both"/>
        <w:rPr>
          <w:rFonts w:ascii="Arial" w:hAnsi="Arial" w:cs="Arial"/>
        </w:rPr>
      </w:pPr>
      <w:r>
        <w:rPr>
          <w:rFonts w:ascii="Arial" w:hAnsi="Arial" w:cs="Arial"/>
        </w:rPr>
        <w:t xml:space="preserve">(6) </w:t>
      </w:r>
      <w:r w:rsidR="006261A7" w:rsidRPr="006261A7">
        <w:rPr>
          <w:rFonts w:ascii="Arial" w:hAnsi="Arial" w:cs="Arial"/>
        </w:rPr>
        <w:t xml:space="preserve">Ponuditelj </w:t>
      </w:r>
      <w:r>
        <w:rPr>
          <w:rFonts w:ascii="Arial" w:hAnsi="Arial" w:cs="Arial"/>
        </w:rPr>
        <w:t>svaku ponudu mora dostaviti u posebnoj zatvorenoj omotnici.</w:t>
      </w:r>
    </w:p>
    <w:p w:rsidR="006261A7" w:rsidRDefault="00CF4455" w:rsidP="006261A7">
      <w:pPr>
        <w:spacing w:line="240" w:lineRule="auto"/>
        <w:contextualSpacing/>
        <w:mirrorIndents/>
        <w:jc w:val="both"/>
        <w:rPr>
          <w:rFonts w:ascii="Arial" w:hAnsi="Arial" w:cs="Arial"/>
        </w:rPr>
      </w:pPr>
      <w:r>
        <w:rPr>
          <w:rFonts w:ascii="Arial" w:hAnsi="Arial" w:cs="Arial"/>
        </w:rPr>
        <w:t xml:space="preserve">(7) </w:t>
      </w:r>
      <w:r w:rsidR="006261A7" w:rsidRPr="006261A7">
        <w:rPr>
          <w:rFonts w:ascii="Arial" w:hAnsi="Arial" w:cs="Arial"/>
        </w:rPr>
        <w:t>Ponuda koja je podnesena za više mikrolokacija ili ponuda iz koje nije moguće</w:t>
      </w:r>
      <w:r>
        <w:rPr>
          <w:rFonts w:ascii="Arial" w:hAnsi="Arial" w:cs="Arial"/>
        </w:rPr>
        <w:t xml:space="preserve"> odrediti za koju mikrolokaciju</w:t>
      </w:r>
      <w:r w:rsidR="006261A7" w:rsidRPr="006261A7">
        <w:rPr>
          <w:rFonts w:ascii="Arial" w:hAnsi="Arial" w:cs="Arial"/>
        </w:rPr>
        <w:t>,</w:t>
      </w:r>
      <w:r>
        <w:rPr>
          <w:rFonts w:ascii="Arial" w:hAnsi="Arial" w:cs="Arial"/>
        </w:rPr>
        <w:t xml:space="preserve"> </w:t>
      </w:r>
      <w:r w:rsidR="006261A7" w:rsidRPr="006261A7">
        <w:rPr>
          <w:rFonts w:ascii="Arial" w:hAnsi="Arial" w:cs="Arial"/>
        </w:rPr>
        <w:t>djelatnost i sredstva se podnosi, smatrat će se neurednom te se neće uzeti u razmatranje.</w:t>
      </w:r>
    </w:p>
    <w:p w:rsidR="008501EA" w:rsidRDefault="008501EA" w:rsidP="006261A7">
      <w:pPr>
        <w:spacing w:line="240" w:lineRule="auto"/>
        <w:contextualSpacing/>
        <w:mirrorIndents/>
        <w:jc w:val="both"/>
        <w:rPr>
          <w:rFonts w:ascii="Arial" w:hAnsi="Arial" w:cs="Arial"/>
        </w:rPr>
      </w:pPr>
    </w:p>
    <w:p w:rsidR="008501EA" w:rsidRPr="008501EA" w:rsidRDefault="00230393" w:rsidP="008501EA">
      <w:pPr>
        <w:spacing w:line="240" w:lineRule="auto"/>
        <w:contextualSpacing/>
        <w:mirrorIndents/>
        <w:jc w:val="center"/>
        <w:rPr>
          <w:rFonts w:ascii="Arial" w:hAnsi="Arial" w:cs="Arial"/>
          <w:b/>
        </w:rPr>
      </w:pPr>
      <w:r>
        <w:rPr>
          <w:rFonts w:ascii="Arial" w:hAnsi="Arial" w:cs="Arial"/>
          <w:b/>
        </w:rPr>
        <w:lastRenderedPageBreak/>
        <w:t>Članak 33</w:t>
      </w:r>
      <w:r w:rsidR="008501EA" w:rsidRPr="008501EA">
        <w:rPr>
          <w:rFonts w:ascii="Arial" w:hAnsi="Arial" w:cs="Arial"/>
          <w:b/>
        </w:rPr>
        <w:t>.</w:t>
      </w:r>
    </w:p>
    <w:p w:rsidR="008501EA" w:rsidRPr="008501EA" w:rsidRDefault="008501EA" w:rsidP="008501EA">
      <w:pPr>
        <w:spacing w:line="240" w:lineRule="auto"/>
        <w:contextualSpacing/>
        <w:mirrorIndents/>
        <w:jc w:val="both"/>
        <w:rPr>
          <w:rFonts w:ascii="Arial" w:hAnsi="Arial" w:cs="Arial"/>
        </w:rPr>
      </w:pPr>
      <w:r>
        <w:rPr>
          <w:rFonts w:ascii="Arial" w:hAnsi="Arial" w:cs="Arial"/>
        </w:rPr>
        <w:t xml:space="preserve">(1) </w:t>
      </w:r>
      <w:r w:rsidRPr="008501EA">
        <w:rPr>
          <w:rFonts w:ascii="Arial" w:hAnsi="Arial" w:cs="Arial"/>
        </w:rPr>
        <w:t xml:space="preserve">Ponuditelj je dužan kao sredstvo osiguranja za ozbiljnost ponude </w:t>
      </w:r>
      <w:r>
        <w:rPr>
          <w:rFonts w:ascii="Arial" w:hAnsi="Arial" w:cs="Arial"/>
        </w:rPr>
        <w:t xml:space="preserve">Općini </w:t>
      </w:r>
      <w:r w:rsidRPr="008501EA">
        <w:rPr>
          <w:rFonts w:ascii="Arial" w:hAnsi="Arial" w:cs="Arial"/>
        </w:rPr>
        <w:t>dostaviti zadužnicu ovjerenu od javnog bilježnika ispunjenu na visinu početnog godišnjeg iznosa naknade za dozvolu na pomorskom dobru za koju podnosi zahtjev, odnosno novčani polog u istom iznosu.</w:t>
      </w:r>
    </w:p>
    <w:p w:rsidR="008501EA" w:rsidRPr="008501EA" w:rsidRDefault="008501EA" w:rsidP="008501EA">
      <w:pPr>
        <w:spacing w:line="240" w:lineRule="auto"/>
        <w:contextualSpacing/>
        <w:mirrorIndents/>
        <w:jc w:val="both"/>
        <w:rPr>
          <w:rFonts w:ascii="Arial" w:hAnsi="Arial" w:cs="Arial"/>
        </w:rPr>
      </w:pPr>
      <w:r>
        <w:rPr>
          <w:rFonts w:ascii="Arial" w:hAnsi="Arial" w:cs="Arial"/>
        </w:rPr>
        <w:t xml:space="preserve">(2) </w:t>
      </w:r>
      <w:r w:rsidRPr="008501EA">
        <w:rPr>
          <w:rFonts w:ascii="Arial" w:hAnsi="Arial" w:cs="Arial"/>
        </w:rPr>
        <w:t xml:space="preserve">Instrumenti osiguranja  iz </w:t>
      </w:r>
      <w:r w:rsidR="00C47D33" w:rsidRPr="00C47D33">
        <w:rPr>
          <w:rFonts w:ascii="Arial" w:hAnsi="Arial" w:cs="Arial"/>
        </w:rPr>
        <w:t>članka 23</w:t>
      </w:r>
      <w:r w:rsidRPr="00C47D33">
        <w:rPr>
          <w:rFonts w:ascii="Arial" w:hAnsi="Arial" w:cs="Arial"/>
        </w:rPr>
        <w:t>.</w:t>
      </w:r>
      <w:r w:rsidR="00C47D33" w:rsidRPr="00C47D33">
        <w:rPr>
          <w:rFonts w:ascii="Arial" w:hAnsi="Arial" w:cs="Arial"/>
        </w:rPr>
        <w:t xml:space="preserve"> </w:t>
      </w:r>
      <w:r w:rsidRPr="00C47D33">
        <w:rPr>
          <w:rFonts w:ascii="Arial" w:hAnsi="Arial" w:cs="Arial"/>
        </w:rPr>
        <w:t>stavak 1.</w:t>
      </w:r>
      <w:r w:rsidR="00C47D33" w:rsidRPr="00C47D33">
        <w:rPr>
          <w:rFonts w:ascii="Arial" w:hAnsi="Arial" w:cs="Arial"/>
        </w:rPr>
        <w:t xml:space="preserve"> točka 16</w:t>
      </w:r>
      <w:r w:rsidRPr="00C47D33">
        <w:rPr>
          <w:rFonts w:ascii="Arial" w:hAnsi="Arial" w:cs="Arial"/>
        </w:rPr>
        <w:t>. Plana su:</w:t>
      </w:r>
    </w:p>
    <w:p w:rsidR="008501EA" w:rsidRPr="008501EA" w:rsidRDefault="008501EA" w:rsidP="008501EA">
      <w:pPr>
        <w:pStyle w:val="ListParagraph"/>
        <w:numPr>
          <w:ilvl w:val="0"/>
          <w:numId w:val="6"/>
        </w:numPr>
        <w:spacing w:line="240" w:lineRule="auto"/>
        <w:mirrorIndents/>
        <w:jc w:val="both"/>
        <w:rPr>
          <w:rFonts w:ascii="Arial" w:hAnsi="Arial" w:cs="Arial"/>
        </w:rPr>
      </w:pPr>
      <w:r w:rsidRPr="008501EA">
        <w:rPr>
          <w:rFonts w:ascii="Arial" w:hAnsi="Arial" w:cs="Arial"/>
        </w:rPr>
        <w:t xml:space="preserve">izjava ovjerena od javnog bilježnika kojom se daje suglasnost pomorskom redaru za uklanjanje i odvoz na deponij svih predmeta i stvari bez provedenog upravnog postupka, </w:t>
      </w:r>
      <w:r w:rsidR="005C3465">
        <w:rPr>
          <w:rFonts w:ascii="Arial" w:hAnsi="Arial" w:cs="Arial"/>
        </w:rPr>
        <w:t>ako</w:t>
      </w:r>
      <w:r w:rsidRPr="008501EA">
        <w:rPr>
          <w:rFonts w:ascii="Arial" w:hAnsi="Arial" w:cs="Arial"/>
        </w:rPr>
        <w:t xml:space="preserve"> se nalaze izvan odobrene lokacije,</w:t>
      </w:r>
    </w:p>
    <w:p w:rsidR="008501EA" w:rsidRPr="008501EA" w:rsidRDefault="008501EA" w:rsidP="008501EA">
      <w:pPr>
        <w:pStyle w:val="ListParagraph"/>
        <w:numPr>
          <w:ilvl w:val="0"/>
          <w:numId w:val="6"/>
        </w:numPr>
        <w:spacing w:line="240" w:lineRule="auto"/>
        <w:mirrorIndents/>
        <w:jc w:val="both"/>
        <w:rPr>
          <w:rFonts w:ascii="Arial" w:hAnsi="Arial" w:cs="Arial"/>
        </w:rPr>
      </w:pPr>
      <w:r w:rsidRPr="008501EA">
        <w:rPr>
          <w:rFonts w:ascii="Arial" w:hAnsi="Arial" w:cs="Arial"/>
        </w:rPr>
        <w:t>izjava ovjerena od javnog bilježnika kojom se daje suglasnost pomorskom redaru za uklanjanje i odvoz na deponij svih predmeta i stvari bez provedenog upravnog postupka ako se predmeti i stvari nalaze na lokaciji nakon isteka ili ukidanja dozvole na pomorskom dobru,</w:t>
      </w:r>
    </w:p>
    <w:p w:rsidR="008501EA" w:rsidRPr="008501EA" w:rsidRDefault="008501EA" w:rsidP="008501EA">
      <w:pPr>
        <w:pStyle w:val="ListParagraph"/>
        <w:numPr>
          <w:ilvl w:val="0"/>
          <w:numId w:val="6"/>
        </w:numPr>
        <w:spacing w:line="240" w:lineRule="auto"/>
        <w:mirrorIndents/>
        <w:jc w:val="both"/>
        <w:rPr>
          <w:rFonts w:ascii="Arial" w:hAnsi="Arial" w:cs="Arial"/>
        </w:rPr>
      </w:pPr>
      <w:r w:rsidRPr="008501EA">
        <w:rPr>
          <w:rFonts w:ascii="Arial" w:hAnsi="Arial" w:cs="Arial"/>
        </w:rPr>
        <w:t xml:space="preserve">izjava ovjerena od javnog bilježnika kojom se daje suglasnost pomorskom redaru za uklanjanje i odvoz na deponij svih predmeta i stvari bez provedenog upravnog postupka ako se predmeti i stvari nalaze na lokaciji dozvole te </w:t>
      </w:r>
      <w:r w:rsidR="005C3465">
        <w:rPr>
          <w:rFonts w:ascii="Arial" w:hAnsi="Arial" w:cs="Arial"/>
        </w:rPr>
        <w:t>ako</w:t>
      </w:r>
      <w:r w:rsidRPr="008501EA">
        <w:rPr>
          <w:rFonts w:ascii="Arial" w:hAnsi="Arial" w:cs="Arial"/>
        </w:rPr>
        <w:t xml:space="preserve"> se na lokaciji postavljaju predmeti i stvari koje nisu odobrene dozvol</w:t>
      </w:r>
      <w:r w:rsidR="00623A17">
        <w:rPr>
          <w:rFonts w:ascii="Arial" w:hAnsi="Arial" w:cs="Arial"/>
        </w:rPr>
        <w:t>om na pomorskom dobru</w:t>
      </w:r>
      <w:r w:rsidRPr="008501EA">
        <w:rPr>
          <w:rFonts w:ascii="Arial" w:hAnsi="Arial" w:cs="Arial"/>
        </w:rPr>
        <w:t>,</w:t>
      </w:r>
    </w:p>
    <w:p w:rsidR="008501EA" w:rsidRPr="008501EA" w:rsidRDefault="008501EA" w:rsidP="008501EA">
      <w:pPr>
        <w:pStyle w:val="ListParagraph"/>
        <w:numPr>
          <w:ilvl w:val="0"/>
          <w:numId w:val="6"/>
        </w:numPr>
        <w:spacing w:line="240" w:lineRule="auto"/>
        <w:mirrorIndents/>
        <w:jc w:val="both"/>
        <w:rPr>
          <w:rFonts w:ascii="Arial" w:hAnsi="Arial" w:cs="Arial"/>
        </w:rPr>
      </w:pPr>
      <w:r w:rsidRPr="008501EA">
        <w:rPr>
          <w:rFonts w:ascii="Arial" w:hAnsi="Arial" w:cs="Arial"/>
        </w:rPr>
        <w:t>bjanko zadužnica ovjerena od javnog bilježnika u visini najmanje dvostrukog iznosa ponuđene godišnje naknade za dozvolu na pomorskom dobru kojom ovlaštenik dozvole na pomorskom dobru daje suglasnost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za korištenje dozvole na pomorskom dobru preko mjere te radi naplate eventualnih troškova ovrhe,</w:t>
      </w:r>
    </w:p>
    <w:p w:rsidR="008501EA" w:rsidRPr="008501EA" w:rsidRDefault="008501EA" w:rsidP="008501EA">
      <w:pPr>
        <w:spacing w:line="240" w:lineRule="auto"/>
        <w:contextualSpacing/>
        <w:mirrorIndents/>
        <w:jc w:val="both"/>
        <w:rPr>
          <w:rFonts w:ascii="Arial" w:hAnsi="Arial" w:cs="Arial"/>
        </w:rPr>
      </w:pPr>
      <w:r>
        <w:rPr>
          <w:rFonts w:ascii="Arial" w:hAnsi="Arial" w:cs="Arial"/>
        </w:rPr>
        <w:t xml:space="preserve">(3) </w:t>
      </w:r>
      <w:r w:rsidRPr="008501EA">
        <w:rPr>
          <w:rFonts w:ascii="Arial" w:hAnsi="Arial" w:cs="Arial"/>
        </w:rPr>
        <w:t xml:space="preserve">U slučaju ponuditeljeva odustanka od Javnog natječaja nakon podnošenja ponude, a prije donošenja odluke </w:t>
      </w:r>
      <w:r>
        <w:rPr>
          <w:rFonts w:ascii="Arial" w:hAnsi="Arial" w:cs="Arial"/>
        </w:rPr>
        <w:t>Općinskog</w:t>
      </w:r>
      <w:r w:rsidRPr="008501EA">
        <w:rPr>
          <w:rFonts w:ascii="Arial" w:hAnsi="Arial" w:cs="Arial"/>
        </w:rPr>
        <w:t xml:space="preserve"> vijeća o re</w:t>
      </w:r>
      <w:r w:rsidR="00B5368C">
        <w:rPr>
          <w:rFonts w:ascii="Arial" w:hAnsi="Arial" w:cs="Arial"/>
        </w:rPr>
        <w:t>zultatima Javnog natječaja, Općina</w:t>
      </w:r>
      <w:r w:rsidRPr="008501EA">
        <w:rPr>
          <w:rFonts w:ascii="Arial" w:hAnsi="Arial" w:cs="Arial"/>
        </w:rPr>
        <w:t xml:space="preserve"> ima pravo od ponuditelja naplatiti iznos od </w:t>
      </w:r>
      <w:r w:rsidR="008226C8" w:rsidRPr="008226C8">
        <w:rPr>
          <w:rFonts w:ascii="Arial" w:hAnsi="Arial" w:cs="Arial"/>
        </w:rPr>
        <w:t>2</w:t>
      </w:r>
      <w:r w:rsidRPr="008226C8">
        <w:rPr>
          <w:rFonts w:ascii="Arial" w:hAnsi="Arial" w:cs="Arial"/>
        </w:rPr>
        <w:t>0% (</w:t>
      </w:r>
      <w:r w:rsidR="008226C8" w:rsidRPr="008226C8">
        <w:rPr>
          <w:rFonts w:ascii="Arial" w:hAnsi="Arial" w:cs="Arial"/>
        </w:rPr>
        <w:t>dva</w:t>
      </w:r>
      <w:r w:rsidRPr="008226C8">
        <w:rPr>
          <w:rFonts w:ascii="Arial" w:hAnsi="Arial" w:cs="Arial"/>
        </w:rPr>
        <w:t>deset posto) iznosa ponuđene godišnje naknad</w:t>
      </w:r>
      <w:r w:rsidR="008226C8" w:rsidRPr="008226C8">
        <w:rPr>
          <w:rFonts w:ascii="Arial" w:hAnsi="Arial" w:cs="Arial"/>
        </w:rPr>
        <w:t>e za dozvolu na pomorskom dobru</w:t>
      </w:r>
      <w:r w:rsidRPr="008226C8">
        <w:rPr>
          <w:rFonts w:ascii="Arial" w:hAnsi="Arial" w:cs="Arial"/>
        </w:rPr>
        <w:t xml:space="preserve"> </w:t>
      </w:r>
      <w:r w:rsidR="00B5368C" w:rsidRPr="008226C8">
        <w:rPr>
          <w:rFonts w:ascii="Arial" w:hAnsi="Arial" w:cs="Arial"/>
        </w:rPr>
        <w:t xml:space="preserve">za svaku godinu za koliko je </w:t>
      </w:r>
      <w:r w:rsidR="008226C8" w:rsidRPr="008226C8">
        <w:rPr>
          <w:rFonts w:ascii="Arial" w:hAnsi="Arial" w:cs="Arial"/>
        </w:rPr>
        <w:t>ponuda dana</w:t>
      </w:r>
      <w:r w:rsidR="008226C8">
        <w:rPr>
          <w:rFonts w:ascii="Arial" w:hAnsi="Arial" w:cs="Arial"/>
        </w:rPr>
        <w:t>.</w:t>
      </w:r>
    </w:p>
    <w:p w:rsidR="008501EA" w:rsidRDefault="00B5368C" w:rsidP="008501EA">
      <w:pPr>
        <w:spacing w:line="240" w:lineRule="auto"/>
        <w:contextualSpacing/>
        <w:mirrorIndents/>
        <w:jc w:val="both"/>
        <w:rPr>
          <w:rFonts w:ascii="Arial" w:hAnsi="Arial" w:cs="Arial"/>
        </w:rPr>
      </w:pPr>
      <w:r>
        <w:rPr>
          <w:rFonts w:ascii="Arial" w:hAnsi="Arial" w:cs="Arial"/>
        </w:rPr>
        <w:t>(4) U</w:t>
      </w:r>
      <w:r w:rsidR="008501EA" w:rsidRPr="008501EA">
        <w:rPr>
          <w:rFonts w:ascii="Arial" w:hAnsi="Arial" w:cs="Arial"/>
        </w:rPr>
        <w:t xml:space="preserve"> slučaju ponuditeljeva odustanka od Javnog natječaja nakon donošenja odluke </w:t>
      </w:r>
      <w:r>
        <w:rPr>
          <w:rFonts w:ascii="Arial" w:hAnsi="Arial" w:cs="Arial"/>
        </w:rPr>
        <w:t>Općinskog</w:t>
      </w:r>
      <w:r w:rsidR="008501EA" w:rsidRPr="008501EA">
        <w:rPr>
          <w:rFonts w:ascii="Arial" w:hAnsi="Arial" w:cs="Arial"/>
        </w:rPr>
        <w:t xml:space="preserve"> vijeća, a prije isteka najmanje polovice roka na koji je dana dozvola na pomorskom dobru, </w:t>
      </w:r>
      <w:r>
        <w:rPr>
          <w:rFonts w:ascii="Arial" w:hAnsi="Arial" w:cs="Arial"/>
        </w:rPr>
        <w:t>Općina</w:t>
      </w:r>
      <w:r w:rsidR="008501EA" w:rsidRPr="008501EA">
        <w:rPr>
          <w:rFonts w:ascii="Arial" w:hAnsi="Arial" w:cs="Arial"/>
        </w:rPr>
        <w:t xml:space="preserve"> ima pravo od ponuditelja naplatiti dvostruki iznos ponuđene godišnje naknade za dozvolu na pomorskom dobru.</w:t>
      </w:r>
    </w:p>
    <w:p w:rsidR="00C34E56" w:rsidRDefault="00C34E56" w:rsidP="00BD321C">
      <w:pPr>
        <w:spacing w:line="240" w:lineRule="auto"/>
        <w:contextualSpacing/>
        <w:mirrorIndents/>
        <w:jc w:val="both"/>
        <w:rPr>
          <w:rFonts w:ascii="Arial" w:hAnsi="Arial" w:cs="Arial"/>
        </w:rPr>
      </w:pPr>
    </w:p>
    <w:p w:rsidR="00C34E56" w:rsidRPr="00C34E56" w:rsidRDefault="00230393" w:rsidP="00BD321C">
      <w:pPr>
        <w:spacing w:line="240" w:lineRule="auto"/>
        <w:contextualSpacing/>
        <w:mirrorIndents/>
        <w:jc w:val="center"/>
        <w:rPr>
          <w:rFonts w:ascii="Arial" w:hAnsi="Arial" w:cs="Arial"/>
          <w:b/>
        </w:rPr>
      </w:pPr>
      <w:r>
        <w:rPr>
          <w:rFonts w:ascii="Arial" w:hAnsi="Arial" w:cs="Arial"/>
          <w:b/>
        </w:rPr>
        <w:t>Članak 34</w:t>
      </w:r>
      <w:r w:rsidR="00C34E56" w:rsidRPr="00C34E56">
        <w:rPr>
          <w:rFonts w:ascii="Arial" w:hAnsi="Arial" w:cs="Arial"/>
          <w:b/>
        </w:rPr>
        <w:t>.</w:t>
      </w:r>
    </w:p>
    <w:p w:rsidR="00914E6C" w:rsidRPr="00914E6C" w:rsidRDefault="00914E6C" w:rsidP="00914E6C">
      <w:pPr>
        <w:spacing w:line="240" w:lineRule="auto"/>
        <w:contextualSpacing/>
        <w:mirrorIndents/>
        <w:jc w:val="both"/>
        <w:rPr>
          <w:rFonts w:ascii="Arial" w:hAnsi="Arial" w:cs="Arial"/>
        </w:rPr>
      </w:pPr>
      <w:r w:rsidRPr="00914E6C">
        <w:rPr>
          <w:rFonts w:ascii="Arial" w:hAnsi="Arial" w:cs="Arial"/>
        </w:rPr>
        <w:t>Pisana ponuda za sudj</w:t>
      </w:r>
      <w:r w:rsidR="002D7D9F">
        <w:rPr>
          <w:rFonts w:ascii="Arial" w:hAnsi="Arial" w:cs="Arial"/>
        </w:rPr>
        <w:t xml:space="preserve">elovanje na Javnom natječaju </w:t>
      </w:r>
      <w:r w:rsidRPr="00914E6C">
        <w:rPr>
          <w:rFonts w:ascii="Arial" w:hAnsi="Arial" w:cs="Arial"/>
        </w:rPr>
        <w:t>mora sadržavati:</w:t>
      </w:r>
    </w:p>
    <w:p w:rsidR="00914E6C" w:rsidRPr="00C34405" w:rsidRDefault="00914E6C" w:rsidP="00C34405">
      <w:pPr>
        <w:pStyle w:val="ListParagraph"/>
        <w:numPr>
          <w:ilvl w:val="0"/>
          <w:numId w:val="7"/>
        </w:numPr>
        <w:spacing w:line="240" w:lineRule="auto"/>
        <w:mirrorIndents/>
        <w:jc w:val="both"/>
        <w:rPr>
          <w:rFonts w:ascii="Arial" w:hAnsi="Arial" w:cs="Arial"/>
        </w:rPr>
      </w:pPr>
      <w:r w:rsidRPr="00C34405">
        <w:rPr>
          <w:rFonts w:ascii="Arial" w:hAnsi="Arial" w:cs="Arial"/>
        </w:rPr>
        <w:t>osnovne podatke o ponuditelju (ime i prezime, odnosno tvrtka ili naziv, adresa prebivališta, odnosno sjedišta i OIB, te e-mail adresa i kontakt ponuditelja odnosno osobe ovlaštene za zastupanje ponuditelja ako se radi o pravnoj osobi),</w:t>
      </w:r>
    </w:p>
    <w:p w:rsidR="00914E6C" w:rsidRPr="00C34405" w:rsidRDefault="00914E6C" w:rsidP="00C34405">
      <w:pPr>
        <w:pStyle w:val="ListParagraph"/>
        <w:numPr>
          <w:ilvl w:val="0"/>
          <w:numId w:val="7"/>
        </w:numPr>
        <w:spacing w:line="240" w:lineRule="auto"/>
        <w:mirrorIndents/>
        <w:jc w:val="both"/>
        <w:rPr>
          <w:rFonts w:ascii="Arial" w:hAnsi="Arial" w:cs="Arial"/>
        </w:rPr>
      </w:pPr>
      <w:r w:rsidRPr="00C34405">
        <w:rPr>
          <w:rFonts w:ascii="Arial" w:hAnsi="Arial" w:cs="Arial"/>
        </w:rPr>
        <w:t>izvod iz sudskog registra trgovačkog suda ili obrtnog registra ili izvod iz registra udruga ili odobrenje nadležnog tijela za obavljanje djelatnosti – sve ne starije od 30 dana od dana podnošenja ponude iz kojih mora biti vidljivo da je ponuditelj registriran za djelatnost koja će se obavljati na pomorskom dobru,</w:t>
      </w:r>
    </w:p>
    <w:p w:rsidR="00914E6C" w:rsidRPr="00C34405" w:rsidRDefault="00914E6C" w:rsidP="00C34405">
      <w:pPr>
        <w:pStyle w:val="ListParagraph"/>
        <w:numPr>
          <w:ilvl w:val="0"/>
          <w:numId w:val="7"/>
        </w:numPr>
        <w:spacing w:line="240" w:lineRule="auto"/>
        <w:mirrorIndents/>
        <w:jc w:val="both"/>
        <w:rPr>
          <w:rFonts w:ascii="Arial" w:hAnsi="Arial" w:cs="Arial"/>
        </w:rPr>
      </w:pPr>
      <w:r w:rsidRPr="00C34405">
        <w:rPr>
          <w:rFonts w:ascii="Arial" w:hAnsi="Arial" w:cs="Arial"/>
        </w:rPr>
        <w:t xml:space="preserve">naziv i redni broj mikrolokacije, djelatnost, brojčanu oznaku lokacije, vrstu sredstava i njihov broj/ površinu u m2 na koje se ponuda odnosi, sve sukladno tabelarnom prikazu iz članka </w:t>
      </w:r>
      <w:r w:rsidRPr="001D3567">
        <w:rPr>
          <w:rFonts w:ascii="Arial" w:hAnsi="Arial" w:cs="Arial"/>
        </w:rPr>
        <w:t>12.</w:t>
      </w:r>
      <w:r w:rsidRPr="00C34405">
        <w:rPr>
          <w:rFonts w:ascii="Arial" w:hAnsi="Arial" w:cs="Arial"/>
        </w:rPr>
        <w:t xml:space="preserve"> ovoga Plana,</w:t>
      </w:r>
    </w:p>
    <w:p w:rsidR="00914E6C" w:rsidRPr="00C34405" w:rsidRDefault="00914E6C" w:rsidP="00C34405">
      <w:pPr>
        <w:pStyle w:val="ListParagraph"/>
        <w:numPr>
          <w:ilvl w:val="0"/>
          <w:numId w:val="7"/>
        </w:numPr>
        <w:spacing w:line="240" w:lineRule="auto"/>
        <w:mirrorIndents/>
        <w:jc w:val="both"/>
        <w:rPr>
          <w:rFonts w:ascii="Arial" w:hAnsi="Arial" w:cs="Arial"/>
        </w:rPr>
      </w:pPr>
      <w:r w:rsidRPr="00C34405">
        <w:rPr>
          <w:rFonts w:ascii="Arial" w:hAnsi="Arial" w:cs="Arial"/>
        </w:rPr>
        <w:t xml:space="preserve">ponuđeni iznos godišnje naknade za dozvolu najmanje u visini početnog natječajnog iznosa za svaku djelatnost na mikrolokaciji na koju se ponuda odnosi,      </w:t>
      </w:r>
    </w:p>
    <w:p w:rsidR="00914E6C" w:rsidRPr="00C34405" w:rsidRDefault="00914E6C" w:rsidP="00C34405">
      <w:pPr>
        <w:pStyle w:val="ListParagraph"/>
        <w:numPr>
          <w:ilvl w:val="0"/>
          <w:numId w:val="7"/>
        </w:numPr>
        <w:spacing w:line="240" w:lineRule="auto"/>
        <w:mirrorIndents/>
        <w:jc w:val="both"/>
        <w:rPr>
          <w:rFonts w:ascii="Arial" w:hAnsi="Arial" w:cs="Arial"/>
        </w:rPr>
      </w:pPr>
      <w:r w:rsidRPr="00C34405">
        <w:rPr>
          <w:rFonts w:ascii="Arial" w:hAnsi="Arial" w:cs="Arial"/>
        </w:rPr>
        <w:t>dokaz o sposobnosti brodice za plovidbu (samo u slučajevima kada se odobrenje traži za obavljanje djelatnosti brodicom), upisni list nadležne Lučke kapetanije,</w:t>
      </w:r>
    </w:p>
    <w:p w:rsidR="00914E6C" w:rsidRPr="00C34405" w:rsidRDefault="00914E6C" w:rsidP="00C34405">
      <w:pPr>
        <w:pStyle w:val="ListParagraph"/>
        <w:numPr>
          <w:ilvl w:val="0"/>
          <w:numId w:val="7"/>
        </w:numPr>
        <w:spacing w:line="240" w:lineRule="auto"/>
        <w:mirrorIndents/>
        <w:jc w:val="both"/>
        <w:rPr>
          <w:rFonts w:ascii="Arial" w:hAnsi="Arial" w:cs="Arial"/>
        </w:rPr>
      </w:pPr>
      <w:r w:rsidRPr="00C34405">
        <w:rPr>
          <w:rFonts w:ascii="Arial" w:hAnsi="Arial" w:cs="Arial"/>
        </w:rPr>
        <w:lastRenderedPageBreak/>
        <w:t>dokaz o vlasništvu sredstava s kojima se obavlja djelatnost na pomorskom dobru ili dokaz o pravnoj osnovi korištenja sredstava koja nisu u vlasništvu podnositelja zahtjeva,</w:t>
      </w:r>
    </w:p>
    <w:p w:rsidR="00914E6C" w:rsidRPr="00C34405" w:rsidRDefault="00914E6C" w:rsidP="00C34405">
      <w:pPr>
        <w:pStyle w:val="ListParagraph"/>
        <w:numPr>
          <w:ilvl w:val="0"/>
          <w:numId w:val="7"/>
        </w:numPr>
        <w:spacing w:line="240" w:lineRule="auto"/>
        <w:mirrorIndents/>
        <w:jc w:val="both"/>
        <w:rPr>
          <w:rFonts w:ascii="Arial" w:hAnsi="Arial" w:cs="Arial"/>
        </w:rPr>
      </w:pPr>
      <w:r w:rsidRPr="00C34405">
        <w:rPr>
          <w:rFonts w:ascii="Arial" w:hAnsi="Arial" w:cs="Arial"/>
        </w:rPr>
        <w:t>dokaz da su ispunjeni minimalni uvjete prema posebnim propisima za sredstvo kojim se obavlja ta djelatnost,</w:t>
      </w:r>
    </w:p>
    <w:p w:rsidR="00914E6C" w:rsidRPr="00C34405" w:rsidRDefault="00914E6C" w:rsidP="00C34405">
      <w:pPr>
        <w:pStyle w:val="ListParagraph"/>
        <w:numPr>
          <w:ilvl w:val="0"/>
          <w:numId w:val="7"/>
        </w:numPr>
        <w:spacing w:line="240" w:lineRule="auto"/>
        <w:mirrorIndents/>
        <w:jc w:val="both"/>
        <w:rPr>
          <w:rFonts w:ascii="Arial" w:hAnsi="Arial" w:cs="Arial"/>
        </w:rPr>
      </w:pPr>
      <w:r w:rsidRPr="00C34405">
        <w:rPr>
          <w:rFonts w:ascii="Arial" w:hAnsi="Arial" w:cs="Arial"/>
        </w:rPr>
        <w:t>zadužnicu ovjerenu od javnog bilježnika ispunjenu na visinu početnog godišnjeg iznosa naknade za dozvolu na pomorskom dobru za koju podnosi zahtjev, kao sredstvo osiguranja za ozbiljnost ponude, odnosno novčani polog u istom iznosu,</w:t>
      </w:r>
    </w:p>
    <w:p w:rsidR="00914E6C" w:rsidRPr="00C34405" w:rsidRDefault="00914E6C" w:rsidP="00C34405">
      <w:pPr>
        <w:pStyle w:val="ListParagraph"/>
        <w:numPr>
          <w:ilvl w:val="0"/>
          <w:numId w:val="7"/>
        </w:numPr>
        <w:spacing w:line="240" w:lineRule="auto"/>
        <w:mirrorIndents/>
        <w:jc w:val="both"/>
        <w:rPr>
          <w:rFonts w:ascii="Arial" w:hAnsi="Arial" w:cs="Arial"/>
        </w:rPr>
      </w:pPr>
      <w:r w:rsidRPr="00C34405">
        <w:rPr>
          <w:rFonts w:ascii="Arial" w:hAnsi="Arial" w:cs="Arial"/>
        </w:rPr>
        <w:t>jednu ili više bjanko zadužnica ovjerenih od javnog bilježnika u visini do minimalno dvostrukog početnog iznosa naknade za dozvolu na pomorskom dobru za vrijeme trajanja dozvole na pomorskom dobru, kojom ovlaštenik dozvole na pomorskom dobru daje suglasnost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za korištenje dozvole na pomorskom preko mjere, te radi naplate eventualnih troškova ovrhe ili bankarska garancija, odnosno novčani polog u istom iznosu,</w:t>
      </w:r>
    </w:p>
    <w:p w:rsidR="00E82742" w:rsidRDefault="00914E6C" w:rsidP="00E82742">
      <w:pPr>
        <w:pStyle w:val="ListParagraph"/>
        <w:numPr>
          <w:ilvl w:val="0"/>
          <w:numId w:val="7"/>
        </w:numPr>
        <w:spacing w:line="240" w:lineRule="auto"/>
        <w:mirrorIndents/>
        <w:jc w:val="both"/>
        <w:rPr>
          <w:rFonts w:ascii="Arial" w:hAnsi="Arial" w:cs="Arial"/>
        </w:rPr>
      </w:pPr>
      <w:r w:rsidRPr="00C34405">
        <w:rPr>
          <w:rFonts w:ascii="Arial" w:hAnsi="Arial" w:cs="Arial"/>
        </w:rPr>
        <w:t>izjavu ovjerenu od javnog bilježnika kojom ponuditelj daje suglasnost pomorskom redaru Grada za uklanjanje i odvoz na deponij svih predmeta i stvari bez provedenog upravnog postupka :</w:t>
      </w:r>
    </w:p>
    <w:p w:rsidR="00914E6C" w:rsidRPr="00E82742" w:rsidRDefault="00E82742" w:rsidP="00E82742">
      <w:pPr>
        <w:pStyle w:val="ListParagraph"/>
        <w:spacing w:line="240" w:lineRule="auto"/>
        <w:mirrorIndents/>
        <w:jc w:val="both"/>
        <w:rPr>
          <w:rFonts w:ascii="Arial" w:hAnsi="Arial" w:cs="Arial"/>
        </w:rPr>
      </w:pPr>
      <w:r>
        <w:rPr>
          <w:rFonts w:ascii="Arial" w:hAnsi="Arial" w:cs="Arial"/>
        </w:rPr>
        <w:t xml:space="preserve">- </w:t>
      </w:r>
      <w:r w:rsidR="00914E6C" w:rsidRPr="00E82742">
        <w:rPr>
          <w:rFonts w:ascii="Arial" w:hAnsi="Arial" w:cs="Arial"/>
        </w:rPr>
        <w:t>ako se predmeti i stvari nalaze izvan odobrene lokacije,</w:t>
      </w:r>
    </w:p>
    <w:p w:rsidR="00914E6C" w:rsidRPr="00C34405" w:rsidRDefault="005C3465" w:rsidP="00E82742">
      <w:pPr>
        <w:pStyle w:val="ListParagraph"/>
        <w:spacing w:line="240" w:lineRule="auto"/>
        <w:mirrorIndents/>
        <w:jc w:val="both"/>
        <w:rPr>
          <w:rFonts w:ascii="Arial" w:hAnsi="Arial" w:cs="Arial"/>
        </w:rPr>
      </w:pPr>
      <w:r>
        <w:rPr>
          <w:rFonts w:ascii="Arial" w:hAnsi="Arial" w:cs="Arial"/>
        </w:rPr>
        <w:tab/>
      </w:r>
      <w:r w:rsidR="00E82742">
        <w:rPr>
          <w:rFonts w:ascii="Arial" w:hAnsi="Arial" w:cs="Arial"/>
        </w:rPr>
        <w:t xml:space="preserve">- </w:t>
      </w:r>
      <w:r w:rsidR="00914E6C" w:rsidRPr="00C34405">
        <w:rPr>
          <w:rFonts w:ascii="Arial" w:hAnsi="Arial" w:cs="Arial"/>
        </w:rPr>
        <w:t xml:space="preserve">ako se predmeti i stvari nalaze na lokaciji nakon isteka ili ukidanja dozvole na </w:t>
      </w:r>
      <w:r>
        <w:rPr>
          <w:rFonts w:ascii="Arial" w:hAnsi="Arial" w:cs="Arial"/>
        </w:rPr>
        <w:tab/>
      </w:r>
      <w:r w:rsidR="00914E6C" w:rsidRPr="00C34405">
        <w:rPr>
          <w:rFonts w:ascii="Arial" w:hAnsi="Arial" w:cs="Arial"/>
        </w:rPr>
        <w:t>pomorskom dobru,</w:t>
      </w:r>
    </w:p>
    <w:p w:rsidR="00914E6C" w:rsidRPr="00C34405" w:rsidRDefault="005C3465" w:rsidP="00E82742">
      <w:pPr>
        <w:pStyle w:val="ListParagraph"/>
        <w:spacing w:line="240" w:lineRule="auto"/>
        <w:mirrorIndents/>
        <w:jc w:val="both"/>
        <w:rPr>
          <w:rFonts w:ascii="Arial" w:hAnsi="Arial" w:cs="Arial"/>
        </w:rPr>
      </w:pPr>
      <w:r>
        <w:rPr>
          <w:rFonts w:ascii="Arial" w:hAnsi="Arial" w:cs="Arial"/>
        </w:rPr>
        <w:tab/>
      </w:r>
      <w:r w:rsidR="00E82742">
        <w:rPr>
          <w:rFonts w:ascii="Arial" w:hAnsi="Arial" w:cs="Arial"/>
        </w:rPr>
        <w:t xml:space="preserve">- </w:t>
      </w:r>
      <w:r w:rsidR="00914E6C" w:rsidRPr="00C34405">
        <w:rPr>
          <w:rFonts w:ascii="Arial" w:hAnsi="Arial" w:cs="Arial"/>
        </w:rPr>
        <w:t xml:space="preserve">ako se predmeti i stvari </w:t>
      </w:r>
      <w:r>
        <w:rPr>
          <w:rFonts w:ascii="Arial" w:hAnsi="Arial" w:cs="Arial"/>
        </w:rPr>
        <w:t>nalaze na lokaciji dozvole, te ako</w:t>
      </w:r>
      <w:r w:rsidR="00914E6C" w:rsidRPr="00C34405">
        <w:rPr>
          <w:rFonts w:ascii="Arial" w:hAnsi="Arial" w:cs="Arial"/>
        </w:rPr>
        <w:t xml:space="preserve"> se na lokaciji </w:t>
      </w:r>
      <w:r>
        <w:rPr>
          <w:rFonts w:ascii="Arial" w:hAnsi="Arial" w:cs="Arial"/>
        </w:rPr>
        <w:tab/>
      </w:r>
      <w:r w:rsidR="00914E6C" w:rsidRPr="00C34405">
        <w:rPr>
          <w:rFonts w:ascii="Arial" w:hAnsi="Arial" w:cs="Arial"/>
        </w:rPr>
        <w:t xml:space="preserve">postavljaju predmeti i stvari koje nisu odobrene dozvolom na pomorskom </w:t>
      </w:r>
      <w:r>
        <w:rPr>
          <w:rFonts w:ascii="Arial" w:hAnsi="Arial" w:cs="Arial"/>
        </w:rPr>
        <w:tab/>
      </w:r>
      <w:r w:rsidR="00914E6C" w:rsidRPr="00C34405">
        <w:rPr>
          <w:rFonts w:ascii="Arial" w:hAnsi="Arial" w:cs="Arial"/>
        </w:rPr>
        <w:t xml:space="preserve">dobru, </w:t>
      </w:r>
    </w:p>
    <w:p w:rsidR="00914E6C" w:rsidRPr="00C34405" w:rsidRDefault="00914E6C" w:rsidP="00C34405">
      <w:pPr>
        <w:pStyle w:val="ListParagraph"/>
        <w:numPr>
          <w:ilvl w:val="0"/>
          <w:numId w:val="7"/>
        </w:numPr>
        <w:spacing w:line="240" w:lineRule="auto"/>
        <w:mirrorIndents/>
        <w:jc w:val="both"/>
        <w:rPr>
          <w:rFonts w:ascii="Arial" w:hAnsi="Arial" w:cs="Arial"/>
        </w:rPr>
      </w:pPr>
      <w:r w:rsidRPr="00C34405">
        <w:rPr>
          <w:rFonts w:ascii="Arial" w:hAnsi="Arial" w:cs="Arial"/>
        </w:rPr>
        <w:t>potvrdu Porezne uprave da nema dospjelih, a nepodmirenih dugovanja po osnovi javnih dav</w:t>
      </w:r>
      <w:r w:rsidR="00C34405" w:rsidRPr="00C34405">
        <w:rPr>
          <w:rFonts w:ascii="Arial" w:hAnsi="Arial" w:cs="Arial"/>
        </w:rPr>
        <w:t>anja prema državnom proračunu (</w:t>
      </w:r>
      <w:r w:rsidRPr="00C34405">
        <w:rPr>
          <w:rFonts w:ascii="Arial" w:hAnsi="Arial" w:cs="Arial"/>
        </w:rPr>
        <w:t>ne stariju od 30 dana od dana podnošenja ponude),</w:t>
      </w:r>
    </w:p>
    <w:p w:rsidR="00914E6C" w:rsidRPr="00C34405" w:rsidRDefault="00C34405" w:rsidP="00C34405">
      <w:pPr>
        <w:pStyle w:val="ListParagraph"/>
        <w:numPr>
          <w:ilvl w:val="0"/>
          <w:numId w:val="7"/>
        </w:numPr>
        <w:spacing w:line="240" w:lineRule="auto"/>
        <w:mirrorIndents/>
        <w:jc w:val="both"/>
        <w:rPr>
          <w:rFonts w:ascii="Arial" w:hAnsi="Arial" w:cs="Arial"/>
        </w:rPr>
      </w:pPr>
      <w:r w:rsidRPr="00C34405">
        <w:rPr>
          <w:rFonts w:ascii="Arial" w:hAnsi="Arial" w:cs="Arial"/>
          <w:bCs/>
        </w:rPr>
        <w:t xml:space="preserve">potvrde Upravnog odjela nadležnog za komunalne poslove i Upravnog odjela nadležnog za financije o nepostojanju dugovanja po </w:t>
      </w:r>
      <w:r w:rsidR="00914E6C" w:rsidRPr="00C34405">
        <w:rPr>
          <w:rFonts w:ascii="Arial" w:hAnsi="Arial" w:cs="Arial"/>
        </w:rPr>
        <w:t xml:space="preserve">bilo kojem osnovu, osim ako je s </w:t>
      </w:r>
      <w:r w:rsidRPr="00C34405">
        <w:rPr>
          <w:rFonts w:ascii="Arial" w:hAnsi="Arial" w:cs="Arial"/>
        </w:rPr>
        <w:t>Općinom</w:t>
      </w:r>
      <w:r w:rsidR="00914E6C" w:rsidRPr="00C34405">
        <w:rPr>
          <w:rFonts w:ascii="Arial" w:hAnsi="Arial" w:cs="Arial"/>
        </w:rPr>
        <w:t xml:space="preserve"> regulira</w:t>
      </w:r>
      <w:r w:rsidRPr="00C34405">
        <w:rPr>
          <w:rFonts w:ascii="Arial" w:hAnsi="Arial" w:cs="Arial"/>
        </w:rPr>
        <w:t>n</w:t>
      </w:r>
      <w:r w:rsidR="00914E6C" w:rsidRPr="00C34405">
        <w:rPr>
          <w:rFonts w:ascii="Arial" w:hAnsi="Arial" w:cs="Arial"/>
        </w:rPr>
        <w:t xml:space="preserve">o plaćanje duga ili kada podnositelj ponude istodobno prema </w:t>
      </w:r>
      <w:r w:rsidRPr="00C34405">
        <w:rPr>
          <w:rFonts w:ascii="Arial" w:hAnsi="Arial" w:cs="Arial"/>
        </w:rPr>
        <w:t>Općini</w:t>
      </w:r>
      <w:r w:rsidR="00914E6C" w:rsidRPr="00C34405">
        <w:rPr>
          <w:rFonts w:ascii="Arial" w:hAnsi="Arial" w:cs="Arial"/>
        </w:rPr>
        <w:t xml:space="preserve"> ima dospjelo nepodmireno potraživanje u iznosu koji je jednak </w:t>
      </w:r>
      <w:r w:rsidRPr="00C34405">
        <w:rPr>
          <w:rFonts w:ascii="Arial" w:hAnsi="Arial" w:cs="Arial"/>
        </w:rPr>
        <w:t>ili veći od duga podnositelja (</w:t>
      </w:r>
      <w:r w:rsidR="00914E6C" w:rsidRPr="00C34405">
        <w:rPr>
          <w:rFonts w:ascii="Arial" w:hAnsi="Arial" w:cs="Arial"/>
        </w:rPr>
        <w:t>ne stariju od 30 dana od dana podnošenja ponude),</w:t>
      </w:r>
    </w:p>
    <w:p w:rsidR="00914E6C" w:rsidRPr="00C34405" w:rsidRDefault="00914E6C" w:rsidP="00C34405">
      <w:pPr>
        <w:pStyle w:val="ListParagraph"/>
        <w:numPr>
          <w:ilvl w:val="0"/>
          <w:numId w:val="7"/>
        </w:numPr>
        <w:spacing w:line="240" w:lineRule="auto"/>
        <w:mirrorIndents/>
        <w:jc w:val="both"/>
        <w:rPr>
          <w:rFonts w:ascii="Arial" w:hAnsi="Arial" w:cs="Arial"/>
        </w:rPr>
      </w:pPr>
      <w:r w:rsidRPr="00C34405">
        <w:rPr>
          <w:rFonts w:ascii="Arial" w:hAnsi="Arial" w:cs="Arial"/>
        </w:rPr>
        <w:t>dokaz  o tome da će ponuditelj upotrebljavati opremu i prateće instalacije i pružati usluge koje  koriste ekološki prihvatljive materijale ili izjavu da isto neće upotrebljavati ili neće pružati  usluge koje koriste ekološki prihvatljive materijale,</w:t>
      </w:r>
    </w:p>
    <w:p w:rsidR="00914E6C" w:rsidRPr="00C34405" w:rsidRDefault="00914E6C" w:rsidP="00C34405">
      <w:pPr>
        <w:pStyle w:val="ListParagraph"/>
        <w:numPr>
          <w:ilvl w:val="0"/>
          <w:numId w:val="7"/>
        </w:numPr>
        <w:spacing w:line="240" w:lineRule="auto"/>
        <w:mirrorIndents/>
        <w:jc w:val="both"/>
        <w:rPr>
          <w:rFonts w:ascii="Arial" w:hAnsi="Arial" w:cs="Arial"/>
        </w:rPr>
      </w:pPr>
      <w:r w:rsidRPr="00C34405">
        <w:rPr>
          <w:rFonts w:ascii="Arial" w:hAnsi="Arial" w:cs="Arial"/>
        </w:rPr>
        <w:t>dokaz o tome da će ponuditelj upotrebljavati opremu i prateće instalacije i pružati usl</w:t>
      </w:r>
      <w:r w:rsidR="00C34405" w:rsidRPr="00C34405">
        <w:rPr>
          <w:rFonts w:ascii="Arial" w:hAnsi="Arial" w:cs="Arial"/>
        </w:rPr>
        <w:t>uge koje su korisne za okoliš (</w:t>
      </w:r>
      <w:r w:rsidRPr="00C34405">
        <w:rPr>
          <w:rFonts w:ascii="Arial" w:hAnsi="Arial" w:cs="Arial"/>
        </w:rPr>
        <w:t>sustav odvojenog prikupljanja otpada, fitodepuracija i sl.) ili izjavu da isto neće upotrebljavati ili neće pružati naved</w:t>
      </w:r>
      <w:r w:rsidR="005C3465">
        <w:rPr>
          <w:rFonts w:ascii="Arial" w:hAnsi="Arial" w:cs="Arial"/>
        </w:rPr>
        <w:t>e</w:t>
      </w:r>
      <w:r w:rsidRPr="00C34405">
        <w:rPr>
          <w:rFonts w:ascii="Arial" w:hAnsi="Arial" w:cs="Arial"/>
        </w:rPr>
        <w:t>ne usluge,</w:t>
      </w:r>
    </w:p>
    <w:p w:rsidR="00914E6C" w:rsidRPr="00C34405" w:rsidRDefault="00914E6C" w:rsidP="00C34405">
      <w:pPr>
        <w:pStyle w:val="ListParagraph"/>
        <w:numPr>
          <w:ilvl w:val="0"/>
          <w:numId w:val="7"/>
        </w:numPr>
        <w:spacing w:line="240" w:lineRule="auto"/>
        <w:mirrorIndents/>
        <w:jc w:val="both"/>
        <w:rPr>
          <w:rFonts w:ascii="Arial" w:hAnsi="Arial" w:cs="Arial"/>
        </w:rPr>
      </w:pPr>
      <w:r w:rsidRPr="00C34405">
        <w:rPr>
          <w:rFonts w:ascii="Arial" w:hAnsi="Arial" w:cs="Arial"/>
        </w:rPr>
        <w:t xml:space="preserve">dokaz o prethodnom iskustvu obavljanja gospodarske djelatnosti na pomorskom dobru - ispravu iz koje je razvidno da je ponuditelj </w:t>
      </w:r>
      <w:r w:rsidR="00C34405" w:rsidRPr="00C34405">
        <w:rPr>
          <w:rFonts w:ascii="Arial" w:hAnsi="Arial" w:cs="Arial"/>
        </w:rPr>
        <w:t xml:space="preserve">u posljednjih pet (5) godina najmanje tri (3) godine obavljao gospodarsku djelatnost na pomorskom dobru </w:t>
      </w:r>
      <w:r w:rsidR="005C3465">
        <w:rPr>
          <w:rFonts w:ascii="Arial" w:hAnsi="Arial" w:cs="Arial"/>
        </w:rPr>
        <w:t xml:space="preserve">na </w:t>
      </w:r>
      <w:r w:rsidR="00C34405" w:rsidRPr="00C34405">
        <w:rPr>
          <w:rFonts w:ascii="Arial" w:hAnsi="Arial" w:cs="Arial"/>
        </w:rPr>
        <w:t>temelj</w:t>
      </w:r>
      <w:r w:rsidR="005C3465">
        <w:rPr>
          <w:rFonts w:ascii="Arial" w:hAnsi="Arial" w:cs="Arial"/>
        </w:rPr>
        <w:t>u</w:t>
      </w:r>
      <w:r w:rsidR="00C34405" w:rsidRPr="00C34405">
        <w:rPr>
          <w:rFonts w:ascii="Arial" w:hAnsi="Arial" w:cs="Arial"/>
        </w:rPr>
        <w:t xml:space="preserve"> koncesije ili koncesijskog odobrenja</w:t>
      </w:r>
      <w:r w:rsidRPr="00C34405">
        <w:rPr>
          <w:rFonts w:ascii="Arial" w:hAnsi="Arial" w:cs="Arial"/>
        </w:rPr>
        <w:t xml:space="preserve"> ili izjavu da to nema,</w:t>
      </w:r>
    </w:p>
    <w:p w:rsidR="00914E6C" w:rsidRPr="00C34405" w:rsidRDefault="00914E6C" w:rsidP="00C34405">
      <w:pPr>
        <w:pStyle w:val="ListParagraph"/>
        <w:numPr>
          <w:ilvl w:val="0"/>
          <w:numId w:val="7"/>
        </w:numPr>
        <w:spacing w:line="240" w:lineRule="auto"/>
        <w:mirrorIndents/>
        <w:jc w:val="both"/>
        <w:rPr>
          <w:rFonts w:ascii="Arial" w:hAnsi="Arial" w:cs="Arial"/>
        </w:rPr>
      </w:pPr>
      <w:r w:rsidRPr="00C34405">
        <w:rPr>
          <w:rFonts w:ascii="Arial" w:hAnsi="Arial" w:cs="Arial"/>
        </w:rPr>
        <w:t xml:space="preserve">dokaz o dobrom i odgovornom obavljanju djelatnosti,odnosno korištenju pomorskog dobra je uvjerenje nadležne Lučke kapetanije i komunalnog redarstva </w:t>
      </w:r>
      <w:r w:rsidR="00863E5C">
        <w:rPr>
          <w:rFonts w:ascii="Arial" w:hAnsi="Arial" w:cs="Arial"/>
        </w:rPr>
        <w:t>Općine Konavle</w:t>
      </w:r>
      <w:r w:rsidRPr="00C34405">
        <w:rPr>
          <w:rFonts w:ascii="Arial" w:hAnsi="Arial" w:cs="Arial"/>
        </w:rPr>
        <w:t xml:space="preserve"> da protiv ponuditelja nije izrečena upravna ili druga mjera zbog kršenja propisa na pomorskom dobru niti da je donesena pravomoćna presuda kojom je utvrđeno da je ponuditelj kršio pozit</w:t>
      </w:r>
      <w:r w:rsidR="00C34405" w:rsidRPr="00C34405">
        <w:rPr>
          <w:rFonts w:ascii="Arial" w:hAnsi="Arial" w:cs="Arial"/>
        </w:rPr>
        <w:t>ivne propise na pomorskom dobru</w:t>
      </w:r>
      <w:r w:rsidRPr="00C34405">
        <w:rPr>
          <w:rFonts w:ascii="Arial" w:hAnsi="Arial" w:cs="Arial"/>
        </w:rPr>
        <w:t>,</w:t>
      </w:r>
    </w:p>
    <w:p w:rsidR="00914E6C" w:rsidRPr="00C34405" w:rsidRDefault="00914E6C" w:rsidP="00C34405">
      <w:pPr>
        <w:pStyle w:val="ListParagraph"/>
        <w:numPr>
          <w:ilvl w:val="0"/>
          <w:numId w:val="7"/>
        </w:numPr>
        <w:spacing w:line="240" w:lineRule="auto"/>
        <w:mirrorIndents/>
        <w:jc w:val="both"/>
        <w:rPr>
          <w:rFonts w:ascii="Arial" w:hAnsi="Arial" w:cs="Arial"/>
        </w:rPr>
      </w:pPr>
      <w:r w:rsidRPr="00C34405">
        <w:rPr>
          <w:rFonts w:ascii="Arial" w:hAnsi="Arial" w:cs="Arial"/>
        </w:rPr>
        <w:t>broj računa ponuditelja i naziv banke kod koje je isti otvoren radi povrata uplaćenog novčanog pologa,</w:t>
      </w:r>
    </w:p>
    <w:p w:rsidR="006F615D" w:rsidRPr="00230393" w:rsidRDefault="00914E6C" w:rsidP="006F615D">
      <w:pPr>
        <w:pStyle w:val="ListParagraph"/>
        <w:numPr>
          <w:ilvl w:val="0"/>
          <w:numId w:val="7"/>
        </w:numPr>
        <w:spacing w:line="240" w:lineRule="auto"/>
        <w:mirrorIndents/>
        <w:jc w:val="both"/>
        <w:rPr>
          <w:rFonts w:ascii="Arial" w:hAnsi="Arial" w:cs="Arial"/>
        </w:rPr>
      </w:pPr>
      <w:r w:rsidRPr="00230393">
        <w:rPr>
          <w:rFonts w:ascii="Arial" w:hAnsi="Arial" w:cs="Arial"/>
        </w:rPr>
        <w:t>ostalu dokumentaciju koju je ponuditelj obvezan podnijeti sukladno uvjetima iz Javnog natječaja.</w:t>
      </w:r>
    </w:p>
    <w:p w:rsidR="005C3465" w:rsidRDefault="005C3465" w:rsidP="006F615D">
      <w:pPr>
        <w:spacing w:line="240" w:lineRule="auto"/>
        <w:contextualSpacing/>
        <w:mirrorIndents/>
        <w:jc w:val="center"/>
        <w:rPr>
          <w:rFonts w:ascii="Arial" w:hAnsi="Arial" w:cs="Arial"/>
          <w:b/>
        </w:rPr>
      </w:pPr>
    </w:p>
    <w:p w:rsidR="006F615D" w:rsidRPr="006F615D" w:rsidRDefault="00230393" w:rsidP="006F615D">
      <w:pPr>
        <w:spacing w:line="240" w:lineRule="auto"/>
        <w:contextualSpacing/>
        <w:mirrorIndents/>
        <w:jc w:val="center"/>
        <w:rPr>
          <w:rFonts w:ascii="Arial" w:hAnsi="Arial" w:cs="Arial"/>
          <w:b/>
        </w:rPr>
      </w:pPr>
      <w:r>
        <w:rPr>
          <w:rFonts w:ascii="Arial" w:hAnsi="Arial" w:cs="Arial"/>
          <w:b/>
        </w:rPr>
        <w:lastRenderedPageBreak/>
        <w:t>Članak 35</w:t>
      </w:r>
      <w:r w:rsidR="006F615D" w:rsidRPr="006F615D">
        <w:rPr>
          <w:rFonts w:ascii="Arial" w:hAnsi="Arial" w:cs="Arial"/>
          <w:b/>
        </w:rPr>
        <w:t>.</w:t>
      </w:r>
    </w:p>
    <w:p w:rsidR="006F615D" w:rsidRPr="006F615D" w:rsidRDefault="00140276" w:rsidP="006F615D">
      <w:pPr>
        <w:spacing w:line="240" w:lineRule="auto"/>
        <w:contextualSpacing/>
        <w:mirrorIndents/>
        <w:jc w:val="both"/>
        <w:rPr>
          <w:rFonts w:ascii="Arial" w:hAnsi="Arial" w:cs="Arial"/>
        </w:rPr>
      </w:pPr>
      <w:r>
        <w:rPr>
          <w:rFonts w:ascii="Arial" w:hAnsi="Arial" w:cs="Arial"/>
        </w:rPr>
        <w:t xml:space="preserve">(1) </w:t>
      </w:r>
      <w:r w:rsidR="006F615D">
        <w:rPr>
          <w:rFonts w:ascii="Arial" w:hAnsi="Arial" w:cs="Arial"/>
        </w:rPr>
        <w:t>D</w:t>
      </w:r>
      <w:r w:rsidR="006F615D" w:rsidRPr="006F615D">
        <w:rPr>
          <w:rFonts w:ascii="Arial" w:hAnsi="Arial" w:cs="Arial"/>
        </w:rPr>
        <w:t>ozvola na pomorskom dobru može se dati na zahtjev na rok do 20 dana za obavljanje komercijalno-rekreacijske djelatnosti (kulturne, komercijalne, zabavne, sportske priredbe i sl.) na lokacijama kao u tabelarnom prikazu iz članka 12.ovoga Plana, uz mogućnost ograničenja opće upotrebe u smislu ograđivanja i naplate ulaska.</w:t>
      </w:r>
    </w:p>
    <w:p w:rsidR="006F615D" w:rsidRPr="006F615D" w:rsidRDefault="00140276" w:rsidP="006F615D">
      <w:pPr>
        <w:spacing w:line="240" w:lineRule="auto"/>
        <w:contextualSpacing/>
        <w:mirrorIndents/>
        <w:jc w:val="both"/>
        <w:rPr>
          <w:rFonts w:ascii="Arial" w:hAnsi="Arial" w:cs="Arial"/>
        </w:rPr>
      </w:pPr>
      <w:r>
        <w:rPr>
          <w:rFonts w:ascii="Arial" w:hAnsi="Arial" w:cs="Arial"/>
        </w:rPr>
        <w:t xml:space="preserve">(2) </w:t>
      </w:r>
      <w:r w:rsidR="006F615D" w:rsidRPr="006F615D">
        <w:rPr>
          <w:rFonts w:ascii="Arial" w:hAnsi="Arial" w:cs="Arial"/>
        </w:rPr>
        <w:t>Zahtjev za izdavanjem dozvole iz stavka 1. ovoga članka podnosi se Upravnom odjelu</w:t>
      </w:r>
      <w:r>
        <w:rPr>
          <w:rFonts w:ascii="Arial" w:hAnsi="Arial" w:cs="Arial"/>
        </w:rPr>
        <w:t xml:space="preserve"> nadležnom za komunalne poslove</w:t>
      </w:r>
      <w:r w:rsidR="006F615D" w:rsidRPr="006F615D">
        <w:rPr>
          <w:rFonts w:ascii="Arial" w:hAnsi="Arial" w:cs="Arial"/>
        </w:rPr>
        <w:t>.</w:t>
      </w:r>
    </w:p>
    <w:p w:rsidR="006F615D" w:rsidRPr="006F615D" w:rsidRDefault="00140276" w:rsidP="006F615D">
      <w:pPr>
        <w:spacing w:line="240" w:lineRule="auto"/>
        <w:contextualSpacing/>
        <w:mirrorIndents/>
        <w:jc w:val="both"/>
        <w:rPr>
          <w:rFonts w:ascii="Arial" w:hAnsi="Arial" w:cs="Arial"/>
        </w:rPr>
      </w:pPr>
      <w:r>
        <w:rPr>
          <w:rFonts w:ascii="Arial" w:hAnsi="Arial" w:cs="Arial"/>
        </w:rPr>
        <w:t xml:space="preserve">(3) </w:t>
      </w:r>
      <w:r w:rsidR="006F615D" w:rsidRPr="006F615D">
        <w:rPr>
          <w:rFonts w:ascii="Arial" w:hAnsi="Arial" w:cs="Arial"/>
        </w:rPr>
        <w:t>Zahtjev iz stavka 2. ovoga članka mora sadržavati:</w:t>
      </w:r>
    </w:p>
    <w:p w:rsidR="006F615D" w:rsidRPr="00140276" w:rsidRDefault="006F615D" w:rsidP="00140276">
      <w:pPr>
        <w:pStyle w:val="ListParagraph"/>
        <w:numPr>
          <w:ilvl w:val="0"/>
          <w:numId w:val="8"/>
        </w:numPr>
        <w:spacing w:line="240" w:lineRule="auto"/>
        <w:mirrorIndents/>
        <w:jc w:val="both"/>
        <w:rPr>
          <w:rFonts w:ascii="Arial" w:hAnsi="Arial" w:cs="Arial"/>
        </w:rPr>
      </w:pPr>
      <w:r w:rsidRPr="00140276">
        <w:rPr>
          <w:rFonts w:ascii="Arial" w:hAnsi="Arial" w:cs="Arial"/>
        </w:rPr>
        <w:t>preslik rješenja o upisu u sudski registar za pravne osobe, odnosno obrtni registar za fizičke osobe ili drugi odgovarajući dokaz pravne sposobnosti ,</w:t>
      </w:r>
    </w:p>
    <w:p w:rsidR="006F615D" w:rsidRPr="00140276" w:rsidRDefault="006F615D" w:rsidP="00140276">
      <w:pPr>
        <w:pStyle w:val="ListParagraph"/>
        <w:numPr>
          <w:ilvl w:val="0"/>
          <w:numId w:val="8"/>
        </w:numPr>
        <w:spacing w:line="240" w:lineRule="auto"/>
        <w:mirrorIndents/>
        <w:jc w:val="both"/>
        <w:rPr>
          <w:rFonts w:ascii="Arial" w:hAnsi="Arial" w:cs="Arial"/>
        </w:rPr>
      </w:pPr>
      <w:r w:rsidRPr="00140276">
        <w:rPr>
          <w:rFonts w:ascii="Arial" w:hAnsi="Arial" w:cs="Arial"/>
        </w:rPr>
        <w:t xml:space="preserve">dokaz da podnositelj zahtjeva nema dospjelih nepodmirenih  obveza </w:t>
      </w:r>
      <w:r w:rsidR="005C3465">
        <w:rPr>
          <w:rFonts w:ascii="Arial" w:hAnsi="Arial" w:cs="Arial"/>
        </w:rPr>
        <w:t xml:space="preserve">na </w:t>
      </w:r>
      <w:r w:rsidRPr="00140276">
        <w:rPr>
          <w:rFonts w:ascii="Arial" w:hAnsi="Arial" w:cs="Arial"/>
        </w:rPr>
        <w:t>temelj</w:t>
      </w:r>
      <w:r w:rsidR="005C3465">
        <w:rPr>
          <w:rFonts w:ascii="Arial" w:hAnsi="Arial" w:cs="Arial"/>
        </w:rPr>
        <w:t>u</w:t>
      </w:r>
      <w:r w:rsidRPr="00140276">
        <w:rPr>
          <w:rFonts w:ascii="Arial" w:hAnsi="Arial" w:cs="Arial"/>
        </w:rPr>
        <w:t xml:space="preserve"> javnih davanja,</w:t>
      </w:r>
    </w:p>
    <w:p w:rsidR="006F615D" w:rsidRPr="00140276" w:rsidRDefault="006F615D" w:rsidP="00140276">
      <w:pPr>
        <w:pStyle w:val="ListParagraph"/>
        <w:numPr>
          <w:ilvl w:val="0"/>
          <w:numId w:val="8"/>
        </w:numPr>
        <w:spacing w:line="240" w:lineRule="auto"/>
        <w:mirrorIndents/>
        <w:jc w:val="both"/>
        <w:rPr>
          <w:rFonts w:ascii="Arial" w:hAnsi="Arial" w:cs="Arial"/>
        </w:rPr>
      </w:pPr>
      <w:r w:rsidRPr="00140276">
        <w:rPr>
          <w:rFonts w:ascii="Arial" w:hAnsi="Arial" w:cs="Arial"/>
        </w:rPr>
        <w:t xml:space="preserve">dokaz da podnositelj zahtjeva nema nepodmiren dug prema </w:t>
      </w:r>
      <w:r w:rsidR="00140276" w:rsidRPr="00140276">
        <w:rPr>
          <w:rFonts w:ascii="Arial" w:hAnsi="Arial" w:cs="Arial"/>
        </w:rPr>
        <w:t>Općini</w:t>
      </w:r>
      <w:r w:rsidRPr="00140276">
        <w:rPr>
          <w:rFonts w:ascii="Arial" w:hAnsi="Arial" w:cs="Arial"/>
        </w:rPr>
        <w:t xml:space="preserve"> po bilo kojem osnovu,</w:t>
      </w:r>
    </w:p>
    <w:p w:rsidR="006F615D" w:rsidRPr="00140276" w:rsidRDefault="006F615D" w:rsidP="00140276">
      <w:pPr>
        <w:pStyle w:val="ListParagraph"/>
        <w:numPr>
          <w:ilvl w:val="0"/>
          <w:numId w:val="8"/>
        </w:numPr>
        <w:spacing w:line="240" w:lineRule="auto"/>
        <w:mirrorIndents/>
        <w:jc w:val="both"/>
        <w:rPr>
          <w:rFonts w:ascii="Arial" w:hAnsi="Arial" w:cs="Arial"/>
        </w:rPr>
      </w:pPr>
      <w:r w:rsidRPr="00140276">
        <w:rPr>
          <w:rFonts w:ascii="Arial" w:hAnsi="Arial" w:cs="Arial"/>
        </w:rPr>
        <w:t xml:space="preserve">naznaku mikrolokacije, opisa i  sadržaja djelatnosti, brojčane oznake lokacije i vremenski period korištenja sve sukladno tabelarnom prikazu iz članka </w:t>
      </w:r>
      <w:r w:rsidR="00055419" w:rsidRPr="00055419">
        <w:rPr>
          <w:rFonts w:ascii="Arial" w:hAnsi="Arial" w:cs="Arial"/>
        </w:rPr>
        <w:t>21</w:t>
      </w:r>
      <w:r w:rsidRPr="00055419">
        <w:rPr>
          <w:rFonts w:ascii="Arial" w:hAnsi="Arial" w:cs="Arial"/>
        </w:rPr>
        <w:t>.</w:t>
      </w:r>
      <w:r w:rsidRPr="00140276">
        <w:rPr>
          <w:rFonts w:ascii="Arial" w:hAnsi="Arial" w:cs="Arial"/>
        </w:rPr>
        <w:t xml:space="preserve"> ovoga Plana,</w:t>
      </w:r>
    </w:p>
    <w:p w:rsidR="00C34405" w:rsidRPr="00230393" w:rsidRDefault="006F615D" w:rsidP="00914E6C">
      <w:pPr>
        <w:pStyle w:val="ListParagraph"/>
        <w:numPr>
          <w:ilvl w:val="0"/>
          <w:numId w:val="8"/>
        </w:numPr>
        <w:spacing w:line="240" w:lineRule="auto"/>
        <w:mirrorIndents/>
        <w:jc w:val="both"/>
        <w:rPr>
          <w:rFonts w:ascii="Arial" w:hAnsi="Arial" w:cs="Arial"/>
        </w:rPr>
      </w:pPr>
      <w:r w:rsidRPr="00230393">
        <w:rPr>
          <w:rFonts w:ascii="Arial" w:hAnsi="Arial" w:cs="Arial"/>
        </w:rPr>
        <w:t>dokaz o vlasništvu sredstava s kojima obavlja djelatnost na pomorskom dobru ili dokaz o pravnoj osnovi korištenja sredstava koja nisu u vlasništvu  podnositelja zahtjeva.</w:t>
      </w:r>
    </w:p>
    <w:p w:rsidR="003A7DEE" w:rsidRPr="003A7DEE" w:rsidRDefault="00230393" w:rsidP="003A7DEE">
      <w:pPr>
        <w:spacing w:line="240" w:lineRule="auto"/>
        <w:contextualSpacing/>
        <w:mirrorIndents/>
        <w:jc w:val="center"/>
        <w:rPr>
          <w:rFonts w:ascii="Arial" w:hAnsi="Arial" w:cs="Arial"/>
          <w:b/>
        </w:rPr>
      </w:pPr>
      <w:r>
        <w:rPr>
          <w:rFonts w:ascii="Arial" w:hAnsi="Arial" w:cs="Arial"/>
          <w:b/>
        </w:rPr>
        <w:t>Članak 36</w:t>
      </w:r>
      <w:r w:rsidR="003A7DEE" w:rsidRPr="003A7DEE">
        <w:rPr>
          <w:rFonts w:ascii="Arial" w:hAnsi="Arial" w:cs="Arial"/>
          <w:b/>
        </w:rPr>
        <w:t>.</w:t>
      </w:r>
    </w:p>
    <w:p w:rsidR="001E4611" w:rsidRPr="001E4611" w:rsidRDefault="001E4611" w:rsidP="001E4611">
      <w:pPr>
        <w:spacing w:line="240" w:lineRule="auto"/>
        <w:contextualSpacing/>
        <w:mirrorIndents/>
        <w:jc w:val="both"/>
        <w:rPr>
          <w:rFonts w:ascii="Arial" w:hAnsi="Arial" w:cs="Arial"/>
        </w:rPr>
      </w:pPr>
      <w:r w:rsidRPr="001E4611">
        <w:rPr>
          <w:rFonts w:ascii="Arial" w:hAnsi="Arial" w:cs="Arial"/>
        </w:rPr>
        <w:t xml:space="preserve">Ponude zaprimljene na Javnom natječaju dobru sukladno ovom </w:t>
      </w:r>
      <w:r w:rsidR="000C0341">
        <w:rPr>
          <w:rFonts w:ascii="Arial" w:hAnsi="Arial" w:cs="Arial"/>
        </w:rPr>
        <w:t>Planu ocjenjivat će se prema sl</w:t>
      </w:r>
      <w:r w:rsidRPr="001E4611">
        <w:rPr>
          <w:rFonts w:ascii="Arial" w:hAnsi="Arial" w:cs="Arial"/>
        </w:rPr>
        <w:t>jedećim kriterijima:</w:t>
      </w:r>
    </w:p>
    <w:p w:rsidR="001E4611" w:rsidRPr="0060087A" w:rsidRDefault="001E4611" w:rsidP="0060087A">
      <w:pPr>
        <w:pStyle w:val="ListParagraph"/>
        <w:numPr>
          <w:ilvl w:val="0"/>
          <w:numId w:val="9"/>
        </w:numPr>
        <w:spacing w:line="240" w:lineRule="auto"/>
        <w:mirrorIndents/>
        <w:jc w:val="both"/>
        <w:rPr>
          <w:rFonts w:ascii="Arial" w:hAnsi="Arial" w:cs="Arial"/>
        </w:rPr>
      </w:pPr>
      <w:r w:rsidRPr="0060087A">
        <w:rPr>
          <w:rFonts w:ascii="Arial" w:hAnsi="Arial" w:cs="Arial"/>
        </w:rPr>
        <w:t>ponuđeni iznos naknade za dozvolu na pomorskom dobru - najviše 60% ocjene ponude,</w:t>
      </w:r>
    </w:p>
    <w:p w:rsidR="001E4611" w:rsidRPr="0060087A" w:rsidRDefault="001E4611" w:rsidP="0060087A">
      <w:pPr>
        <w:pStyle w:val="ListParagraph"/>
        <w:numPr>
          <w:ilvl w:val="0"/>
          <w:numId w:val="9"/>
        </w:numPr>
        <w:spacing w:line="240" w:lineRule="auto"/>
        <w:mirrorIndents/>
        <w:jc w:val="both"/>
        <w:rPr>
          <w:rFonts w:ascii="Arial" w:hAnsi="Arial" w:cs="Arial"/>
        </w:rPr>
      </w:pPr>
      <w:r w:rsidRPr="0060087A">
        <w:rPr>
          <w:rFonts w:ascii="Arial" w:hAnsi="Arial" w:cs="Arial"/>
        </w:rPr>
        <w:t>prethodno iskustvo i dobro i odgovorno obavljanje djelatnosti, odnosno korištenje pomorskog dobra - najviše 10% ocjene ponude,</w:t>
      </w:r>
    </w:p>
    <w:p w:rsidR="0060087A" w:rsidRPr="0060087A" w:rsidRDefault="0060087A" w:rsidP="0060087A">
      <w:pPr>
        <w:pStyle w:val="ListParagraph"/>
        <w:numPr>
          <w:ilvl w:val="0"/>
          <w:numId w:val="9"/>
        </w:numPr>
        <w:spacing w:line="240" w:lineRule="auto"/>
        <w:mirrorIndents/>
        <w:jc w:val="both"/>
        <w:rPr>
          <w:rFonts w:ascii="Arial" w:hAnsi="Arial" w:cs="Arial"/>
        </w:rPr>
      </w:pPr>
      <w:r w:rsidRPr="0060087A">
        <w:rPr>
          <w:rFonts w:ascii="Arial" w:hAnsi="Arial" w:cs="Arial"/>
        </w:rPr>
        <w:t>upotreba opreme i pratećih instalacija i pružanje usluga koje na dobar i kvalitetan način uzimaju u obzir i sadrže specifičnosti i obilježja autentičnih kulturnih i prirodnih vrijednosti tog područja te koriste najviše estetske standarde - najviše 20% ocjene ponude,</w:t>
      </w:r>
    </w:p>
    <w:p w:rsidR="001E4611" w:rsidRPr="0060087A" w:rsidRDefault="0060087A" w:rsidP="0060087A">
      <w:pPr>
        <w:pStyle w:val="ListParagraph"/>
        <w:numPr>
          <w:ilvl w:val="0"/>
          <w:numId w:val="9"/>
        </w:numPr>
        <w:spacing w:line="240" w:lineRule="auto"/>
        <w:mirrorIndents/>
        <w:jc w:val="both"/>
        <w:rPr>
          <w:rFonts w:ascii="Arial" w:hAnsi="Arial" w:cs="Arial"/>
        </w:rPr>
      </w:pPr>
      <w:r w:rsidRPr="0060087A">
        <w:rPr>
          <w:rFonts w:ascii="Arial" w:hAnsi="Arial" w:cs="Arial"/>
        </w:rPr>
        <w:t>upotreba opreme i pratećih instalacija i pružanje usluga koje koriste ekološki prihvatljive materijale - najviše 10% ocjene ponude.</w:t>
      </w:r>
    </w:p>
    <w:p w:rsidR="0060087A" w:rsidRPr="0060087A" w:rsidRDefault="00230393" w:rsidP="0060087A">
      <w:pPr>
        <w:spacing w:line="240" w:lineRule="auto"/>
        <w:contextualSpacing/>
        <w:mirrorIndents/>
        <w:jc w:val="center"/>
        <w:rPr>
          <w:rFonts w:ascii="Arial" w:hAnsi="Arial" w:cs="Arial"/>
          <w:b/>
        </w:rPr>
      </w:pPr>
      <w:r>
        <w:rPr>
          <w:rFonts w:ascii="Arial" w:hAnsi="Arial" w:cs="Arial"/>
          <w:b/>
        </w:rPr>
        <w:t>Članak 37</w:t>
      </w:r>
      <w:r w:rsidR="0060087A" w:rsidRPr="0060087A">
        <w:rPr>
          <w:rFonts w:ascii="Arial" w:hAnsi="Arial" w:cs="Arial"/>
          <w:b/>
        </w:rPr>
        <w:t>.</w:t>
      </w:r>
    </w:p>
    <w:p w:rsidR="0060087A" w:rsidRPr="0060087A" w:rsidRDefault="0060087A" w:rsidP="0060087A">
      <w:pPr>
        <w:spacing w:line="240" w:lineRule="auto"/>
        <w:contextualSpacing/>
        <w:mirrorIndents/>
        <w:jc w:val="both"/>
        <w:rPr>
          <w:rFonts w:ascii="Arial" w:hAnsi="Arial" w:cs="Arial"/>
        </w:rPr>
      </w:pPr>
      <w:r>
        <w:rPr>
          <w:rFonts w:ascii="Arial" w:hAnsi="Arial" w:cs="Arial"/>
        </w:rPr>
        <w:t xml:space="preserve">(1) </w:t>
      </w:r>
      <w:r w:rsidRPr="0060087A">
        <w:rPr>
          <w:rFonts w:ascii="Arial" w:hAnsi="Arial" w:cs="Arial"/>
        </w:rPr>
        <w:t xml:space="preserve">Ponude zaprimljene na Javnom natječaju ocjenjivat će se </w:t>
      </w:r>
      <w:r w:rsidR="0039494D">
        <w:rPr>
          <w:rFonts w:ascii="Arial" w:hAnsi="Arial" w:cs="Arial"/>
        </w:rPr>
        <w:t>tako</w:t>
      </w:r>
      <w:r w:rsidRPr="0060087A">
        <w:rPr>
          <w:rFonts w:ascii="Arial" w:hAnsi="Arial" w:cs="Arial"/>
        </w:rPr>
        <w:t xml:space="preserve"> da pojedina ponuda može biti ocijenjena s najviše 100 (stotinu) bodova razmjerno kriterijima iz </w:t>
      </w:r>
      <w:r w:rsidR="00055419">
        <w:rPr>
          <w:rFonts w:ascii="Arial" w:hAnsi="Arial" w:cs="Arial"/>
        </w:rPr>
        <w:t>prethodnog članka</w:t>
      </w:r>
      <w:r>
        <w:rPr>
          <w:rFonts w:ascii="Arial" w:hAnsi="Arial" w:cs="Arial"/>
        </w:rPr>
        <w:t xml:space="preserve"> ovoga Plana</w:t>
      </w:r>
      <w:r w:rsidRPr="0060087A">
        <w:rPr>
          <w:rFonts w:ascii="Arial" w:hAnsi="Arial" w:cs="Arial"/>
        </w:rPr>
        <w:t>:</w:t>
      </w:r>
    </w:p>
    <w:p w:rsidR="0060087A" w:rsidRPr="0060087A" w:rsidRDefault="0060087A" w:rsidP="0060087A">
      <w:pPr>
        <w:pStyle w:val="ListParagraph"/>
        <w:numPr>
          <w:ilvl w:val="0"/>
          <w:numId w:val="11"/>
        </w:numPr>
        <w:spacing w:line="240" w:lineRule="auto"/>
        <w:mirrorIndents/>
        <w:jc w:val="both"/>
        <w:rPr>
          <w:rFonts w:ascii="Arial" w:hAnsi="Arial" w:cs="Arial"/>
        </w:rPr>
      </w:pPr>
      <w:r w:rsidRPr="0060087A">
        <w:rPr>
          <w:rFonts w:ascii="Arial" w:hAnsi="Arial" w:cs="Arial"/>
        </w:rPr>
        <w:t>ponuđeni iznos naknade za dozvolu na pomorskom dobru - najviše 60 bodova,</w:t>
      </w:r>
    </w:p>
    <w:p w:rsidR="0060087A" w:rsidRPr="0060087A" w:rsidRDefault="0060087A" w:rsidP="0060087A">
      <w:pPr>
        <w:pStyle w:val="ListParagraph"/>
        <w:numPr>
          <w:ilvl w:val="0"/>
          <w:numId w:val="11"/>
        </w:numPr>
        <w:spacing w:line="240" w:lineRule="auto"/>
        <w:mirrorIndents/>
        <w:jc w:val="both"/>
        <w:rPr>
          <w:rFonts w:ascii="Arial" w:hAnsi="Arial" w:cs="Arial"/>
        </w:rPr>
      </w:pPr>
      <w:r w:rsidRPr="0060087A">
        <w:rPr>
          <w:rFonts w:ascii="Arial" w:hAnsi="Arial" w:cs="Arial"/>
        </w:rPr>
        <w:t>prethodno iskustvo i dobro i odgovorno obavljanje djelatnosti, odnosno korištenje pomorskog dobra - najviše 10 bodova,</w:t>
      </w:r>
    </w:p>
    <w:p w:rsidR="0060087A" w:rsidRPr="0060087A" w:rsidRDefault="0060087A" w:rsidP="0060087A">
      <w:pPr>
        <w:pStyle w:val="ListParagraph"/>
        <w:numPr>
          <w:ilvl w:val="0"/>
          <w:numId w:val="11"/>
        </w:numPr>
        <w:spacing w:line="240" w:lineRule="auto"/>
        <w:mirrorIndents/>
        <w:jc w:val="both"/>
        <w:rPr>
          <w:rFonts w:ascii="Arial" w:hAnsi="Arial" w:cs="Arial"/>
        </w:rPr>
      </w:pPr>
      <w:r w:rsidRPr="0060087A">
        <w:rPr>
          <w:rFonts w:ascii="Arial" w:hAnsi="Arial" w:cs="Arial"/>
        </w:rPr>
        <w:t>upotreba opreme i pratećih instalacija i pružanje usluga koje na dobar i kvalitetan način uzimaju u obzir i sadrže specifičnosti i obilježja autentičnih kulturnih i prirodnih vrijednosti tog područja te koriste najviše estetske standarde - najviše 20 bodova,</w:t>
      </w:r>
    </w:p>
    <w:p w:rsidR="0060087A" w:rsidRPr="0060087A" w:rsidRDefault="0060087A" w:rsidP="0060087A">
      <w:pPr>
        <w:pStyle w:val="ListParagraph"/>
        <w:numPr>
          <w:ilvl w:val="0"/>
          <w:numId w:val="11"/>
        </w:numPr>
        <w:spacing w:line="240" w:lineRule="auto"/>
        <w:mirrorIndents/>
        <w:jc w:val="both"/>
        <w:rPr>
          <w:rFonts w:ascii="Arial" w:hAnsi="Arial" w:cs="Arial"/>
        </w:rPr>
      </w:pPr>
      <w:r w:rsidRPr="0060087A">
        <w:rPr>
          <w:rFonts w:ascii="Arial" w:hAnsi="Arial" w:cs="Arial"/>
        </w:rPr>
        <w:t>upotreba opreme i pratećih instalacija i pružanje usluga koje koriste ekološki prihvatljive materijale - najviše 10 bodova.</w:t>
      </w:r>
    </w:p>
    <w:p w:rsidR="0060087A" w:rsidRDefault="0060087A" w:rsidP="0060087A">
      <w:pPr>
        <w:spacing w:line="240" w:lineRule="auto"/>
        <w:contextualSpacing/>
        <w:mirrorIndents/>
        <w:jc w:val="both"/>
        <w:rPr>
          <w:rFonts w:ascii="Arial" w:hAnsi="Arial" w:cs="Arial"/>
        </w:rPr>
      </w:pPr>
      <w:r>
        <w:rPr>
          <w:rFonts w:ascii="Arial" w:hAnsi="Arial" w:cs="Arial"/>
        </w:rPr>
        <w:t xml:space="preserve">(2) </w:t>
      </w:r>
      <w:r w:rsidRPr="0060087A">
        <w:rPr>
          <w:rFonts w:ascii="Arial" w:hAnsi="Arial" w:cs="Arial"/>
        </w:rPr>
        <w:t xml:space="preserve">Broj bodova </w:t>
      </w:r>
      <w:r w:rsidR="00DA0184">
        <w:rPr>
          <w:rFonts w:ascii="Arial" w:hAnsi="Arial" w:cs="Arial"/>
        </w:rPr>
        <w:t xml:space="preserve">na </w:t>
      </w:r>
      <w:r w:rsidRPr="0060087A">
        <w:rPr>
          <w:rFonts w:ascii="Arial" w:hAnsi="Arial" w:cs="Arial"/>
        </w:rPr>
        <w:t>temelj</w:t>
      </w:r>
      <w:r w:rsidR="00DA0184">
        <w:rPr>
          <w:rFonts w:ascii="Arial" w:hAnsi="Arial" w:cs="Arial"/>
        </w:rPr>
        <w:t>u</w:t>
      </w:r>
      <w:r w:rsidRPr="0060087A">
        <w:rPr>
          <w:rFonts w:ascii="Arial" w:hAnsi="Arial" w:cs="Arial"/>
        </w:rPr>
        <w:t xml:space="preserve"> kriterija ponuđenog iznosa naknade za dozvolu na pomorskom dobru  iz stavka 1.</w:t>
      </w:r>
      <w:r w:rsidR="006855CD">
        <w:rPr>
          <w:rFonts w:ascii="Arial" w:hAnsi="Arial" w:cs="Arial"/>
        </w:rPr>
        <w:t xml:space="preserve"> </w:t>
      </w:r>
      <w:r w:rsidRPr="0060087A">
        <w:rPr>
          <w:rFonts w:ascii="Arial" w:hAnsi="Arial" w:cs="Arial"/>
        </w:rPr>
        <w:t xml:space="preserve">točke 1. ovoga članka dodjeljuje se </w:t>
      </w:r>
      <w:r w:rsidR="00DA0184">
        <w:rPr>
          <w:rFonts w:ascii="Arial" w:hAnsi="Arial" w:cs="Arial"/>
        </w:rPr>
        <w:t>tako</w:t>
      </w:r>
      <w:r w:rsidRPr="0060087A">
        <w:rPr>
          <w:rFonts w:ascii="Arial" w:hAnsi="Arial" w:cs="Arial"/>
        </w:rPr>
        <w:t xml:space="preserve"> da se najviša ponuda dijeli s najvišim mogućim brojem bodova </w:t>
      </w:r>
      <w:r w:rsidR="00DA0184">
        <w:rPr>
          <w:rFonts w:ascii="Arial" w:hAnsi="Arial" w:cs="Arial"/>
        </w:rPr>
        <w:t>na temelju</w:t>
      </w:r>
      <w:r w:rsidRPr="0060087A">
        <w:rPr>
          <w:rFonts w:ascii="Arial" w:hAnsi="Arial" w:cs="Arial"/>
        </w:rPr>
        <w:t xml:space="preserve"> navedenog kriterija (60 bodova) kako bi se dobila vrijednost boda kojim</w:t>
      </w:r>
      <w:r w:rsidR="00E43FC0">
        <w:rPr>
          <w:rFonts w:ascii="Arial" w:hAnsi="Arial" w:cs="Arial"/>
        </w:rPr>
        <w:t xml:space="preserve"> se kasnije dijele sve ponude s</w:t>
      </w:r>
      <w:r w:rsidRPr="0060087A">
        <w:rPr>
          <w:rFonts w:ascii="Arial" w:hAnsi="Arial" w:cs="Arial"/>
        </w:rPr>
        <w:t xml:space="preserve"> nižim iznosom naknade kako bi se utvrdio stečeni broj bodova.</w:t>
      </w:r>
    </w:p>
    <w:p w:rsidR="006B03BF" w:rsidRDefault="0060087A" w:rsidP="0060087A">
      <w:pPr>
        <w:spacing w:line="240" w:lineRule="auto"/>
        <w:contextualSpacing/>
        <w:mirrorIndents/>
        <w:jc w:val="both"/>
        <w:rPr>
          <w:rFonts w:ascii="Arial" w:hAnsi="Arial" w:cs="Arial"/>
        </w:rPr>
      </w:pPr>
      <w:r>
        <w:rPr>
          <w:rFonts w:ascii="Arial" w:hAnsi="Arial" w:cs="Arial"/>
        </w:rPr>
        <w:lastRenderedPageBreak/>
        <w:t xml:space="preserve">(3) </w:t>
      </w:r>
      <w:r w:rsidRPr="0060087A">
        <w:rPr>
          <w:rFonts w:ascii="Arial" w:hAnsi="Arial" w:cs="Arial"/>
        </w:rPr>
        <w:t xml:space="preserve">Broj bodova </w:t>
      </w:r>
      <w:r w:rsidR="00E43FC0">
        <w:rPr>
          <w:rFonts w:ascii="Arial" w:hAnsi="Arial" w:cs="Arial"/>
        </w:rPr>
        <w:t xml:space="preserve">na </w:t>
      </w:r>
      <w:r w:rsidRPr="0060087A">
        <w:rPr>
          <w:rFonts w:ascii="Arial" w:hAnsi="Arial" w:cs="Arial"/>
        </w:rPr>
        <w:t>temelj</w:t>
      </w:r>
      <w:r w:rsidR="00E43FC0">
        <w:rPr>
          <w:rFonts w:ascii="Arial" w:hAnsi="Arial" w:cs="Arial"/>
        </w:rPr>
        <w:t>u</w:t>
      </w:r>
      <w:r w:rsidRPr="0060087A">
        <w:rPr>
          <w:rFonts w:ascii="Arial" w:hAnsi="Arial" w:cs="Arial"/>
        </w:rPr>
        <w:t xml:space="preserve"> kriterija prethodnog iskustva i dobrog i odg</w:t>
      </w:r>
      <w:r w:rsidR="00B7259B">
        <w:rPr>
          <w:rFonts w:ascii="Arial" w:hAnsi="Arial" w:cs="Arial"/>
        </w:rPr>
        <w:t xml:space="preserve">ovornog obavljanja djelatnosti, </w:t>
      </w:r>
      <w:r w:rsidRPr="0060087A">
        <w:rPr>
          <w:rFonts w:ascii="Arial" w:hAnsi="Arial" w:cs="Arial"/>
        </w:rPr>
        <w:t>odnosno korištenja pomo</w:t>
      </w:r>
      <w:r w:rsidR="006B03BF">
        <w:rPr>
          <w:rFonts w:ascii="Arial" w:hAnsi="Arial" w:cs="Arial"/>
        </w:rPr>
        <w:t>rskog dobra iz stavka 1. točke 2</w:t>
      </w:r>
      <w:r w:rsidRPr="0060087A">
        <w:rPr>
          <w:rFonts w:ascii="Arial" w:hAnsi="Arial" w:cs="Arial"/>
        </w:rPr>
        <w:t xml:space="preserve">. ovoga članka dodjeljuje se </w:t>
      </w:r>
      <w:r w:rsidR="00E43FC0">
        <w:rPr>
          <w:rFonts w:ascii="Arial" w:hAnsi="Arial" w:cs="Arial"/>
        </w:rPr>
        <w:t>tako</w:t>
      </w:r>
      <w:r w:rsidRPr="0060087A">
        <w:rPr>
          <w:rFonts w:ascii="Arial" w:hAnsi="Arial" w:cs="Arial"/>
        </w:rPr>
        <w:t xml:space="preserve"> da najviši broj bodova po ovom kriteriju iznosi 10 bodova, od čega po osnovi prethodnog iskustva najviši broj bodova iznosi 5</w:t>
      </w:r>
      <w:r w:rsidR="006B03BF">
        <w:rPr>
          <w:rFonts w:ascii="Arial" w:hAnsi="Arial" w:cs="Arial"/>
        </w:rPr>
        <w:t xml:space="preserve"> (pet)</w:t>
      </w:r>
      <w:r w:rsidRPr="0060087A">
        <w:rPr>
          <w:rFonts w:ascii="Arial" w:hAnsi="Arial" w:cs="Arial"/>
        </w:rPr>
        <w:t xml:space="preserve"> bodova </w:t>
      </w:r>
      <w:r w:rsidR="00E43FC0">
        <w:rPr>
          <w:rFonts w:ascii="Arial" w:hAnsi="Arial" w:cs="Arial"/>
        </w:rPr>
        <w:t>ak</w:t>
      </w:r>
      <w:r w:rsidRPr="0060087A">
        <w:rPr>
          <w:rFonts w:ascii="Arial" w:hAnsi="Arial" w:cs="Arial"/>
        </w:rPr>
        <w:t xml:space="preserve">o je ponuditelj </w:t>
      </w:r>
      <w:r w:rsidR="006B03BF" w:rsidRPr="00C34405">
        <w:rPr>
          <w:rFonts w:ascii="Arial" w:hAnsi="Arial" w:cs="Arial"/>
        </w:rPr>
        <w:t xml:space="preserve">u posljednjih pet (5) godina najmanje tri (3) godine obavljao gospodarsku djelatnost na pomorskom dobru </w:t>
      </w:r>
      <w:r w:rsidR="00E43FC0">
        <w:rPr>
          <w:rFonts w:ascii="Arial" w:hAnsi="Arial" w:cs="Arial"/>
        </w:rPr>
        <w:t xml:space="preserve">na </w:t>
      </w:r>
      <w:r w:rsidR="006B03BF" w:rsidRPr="00C34405">
        <w:rPr>
          <w:rFonts w:ascii="Arial" w:hAnsi="Arial" w:cs="Arial"/>
        </w:rPr>
        <w:t>temelj</w:t>
      </w:r>
      <w:r w:rsidR="00E43FC0">
        <w:rPr>
          <w:rFonts w:ascii="Arial" w:hAnsi="Arial" w:cs="Arial"/>
        </w:rPr>
        <w:t>u</w:t>
      </w:r>
      <w:r w:rsidR="006B03BF" w:rsidRPr="00C34405">
        <w:rPr>
          <w:rFonts w:ascii="Arial" w:hAnsi="Arial" w:cs="Arial"/>
        </w:rPr>
        <w:t xml:space="preserve"> koncesije</w:t>
      </w:r>
      <w:r w:rsidR="006B03BF" w:rsidRPr="0060087A">
        <w:rPr>
          <w:rFonts w:ascii="Arial" w:hAnsi="Arial" w:cs="Arial"/>
        </w:rPr>
        <w:t xml:space="preserve"> </w:t>
      </w:r>
      <w:r w:rsidRPr="0060087A">
        <w:rPr>
          <w:rFonts w:ascii="Arial" w:hAnsi="Arial" w:cs="Arial"/>
        </w:rPr>
        <w:t xml:space="preserve">ili koncesijskog odobrenja, a po osnovu dobrog i odgovornog obavljanja djelatnosti/korištenja pomorskog dobra isto tako najviši broj bodova iznosi  5 bodova </w:t>
      </w:r>
      <w:r w:rsidR="00E43FC0">
        <w:rPr>
          <w:rFonts w:ascii="Arial" w:hAnsi="Arial" w:cs="Arial"/>
        </w:rPr>
        <w:t>ako</w:t>
      </w:r>
      <w:r w:rsidRPr="0060087A">
        <w:rPr>
          <w:rFonts w:ascii="Arial" w:hAnsi="Arial" w:cs="Arial"/>
        </w:rPr>
        <w:t xml:space="preserve"> protiv ponuditelja nije izrečena upravna ili druga mjera zbog kršenja propisa na pomorskom dobru od strane nadležne inspekcije ili komunalnog redarstva Grada niti je donesena pravomoćna presuda kojom je utvrđeno da je kršio pozitivne propise na pomorskom dobru. </w:t>
      </w:r>
    </w:p>
    <w:p w:rsidR="0060087A" w:rsidRPr="0060087A" w:rsidRDefault="006B03BF" w:rsidP="0060087A">
      <w:pPr>
        <w:spacing w:line="240" w:lineRule="auto"/>
        <w:contextualSpacing/>
        <w:mirrorIndents/>
        <w:jc w:val="both"/>
        <w:rPr>
          <w:rFonts w:ascii="Arial" w:hAnsi="Arial" w:cs="Arial"/>
        </w:rPr>
      </w:pPr>
      <w:r>
        <w:rPr>
          <w:rFonts w:ascii="Arial" w:hAnsi="Arial" w:cs="Arial"/>
        </w:rPr>
        <w:t xml:space="preserve">(4) </w:t>
      </w:r>
      <w:r w:rsidR="0060087A" w:rsidRPr="0060087A">
        <w:rPr>
          <w:rFonts w:ascii="Arial" w:hAnsi="Arial" w:cs="Arial"/>
        </w:rPr>
        <w:t>Dokaz o ispunjavanju kriterija</w:t>
      </w:r>
      <w:r>
        <w:rPr>
          <w:rFonts w:ascii="Arial" w:hAnsi="Arial" w:cs="Arial"/>
        </w:rPr>
        <w:t xml:space="preserve"> iz stavka 1. točke 2. ovog članka</w:t>
      </w:r>
      <w:r w:rsidR="0060087A" w:rsidRPr="0060087A">
        <w:rPr>
          <w:rFonts w:ascii="Arial" w:hAnsi="Arial" w:cs="Arial"/>
        </w:rPr>
        <w:t xml:space="preserve"> je isprava iz koje je razvidno da je ponuditelj </w:t>
      </w:r>
      <w:r w:rsidRPr="00C34405">
        <w:rPr>
          <w:rFonts w:ascii="Arial" w:hAnsi="Arial" w:cs="Arial"/>
        </w:rPr>
        <w:t xml:space="preserve">u posljednjih pet (5) godina najmanje tri (3) godine obavljao gospodarsku djelatnost na pomorskom dobru </w:t>
      </w:r>
      <w:r w:rsidR="00E43FC0">
        <w:rPr>
          <w:rFonts w:ascii="Arial" w:hAnsi="Arial" w:cs="Arial"/>
        </w:rPr>
        <w:t>na temelju</w:t>
      </w:r>
      <w:r w:rsidRPr="00C34405">
        <w:rPr>
          <w:rFonts w:ascii="Arial" w:hAnsi="Arial" w:cs="Arial"/>
        </w:rPr>
        <w:t xml:space="preserve"> koncesije</w:t>
      </w:r>
      <w:r w:rsidRPr="0060087A">
        <w:rPr>
          <w:rFonts w:ascii="Arial" w:hAnsi="Arial" w:cs="Arial"/>
        </w:rPr>
        <w:t xml:space="preserve"> </w:t>
      </w:r>
      <w:r w:rsidR="00E43FC0">
        <w:rPr>
          <w:rFonts w:ascii="Arial" w:hAnsi="Arial" w:cs="Arial"/>
        </w:rPr>
        <w:t>ili koncesijskog od</w:t>
      </w:r>
      <w:r>
        <w:rPr>
          <w:rFonts w:ascii="Arial" w:hAnsi="Arial" w:cs="Arial"/>
        </w:rPr>
        <w:t>borenja</w:t>
      </w:r>
      <w:r w:rsidR="0060087A" w:rsidRPr="0060087A">
        <w:rPr>
          <w:rFonts w:ascii="Arial" w:hAnsi="Arial" w:cs="Arial"/>
        </w:rPr>
        <w:t xml:space="preserve">, te uvjerenja nadležne Lučke kapetanije i komunalnog redarstva </w:t>
      </w:r>
      <w:r>
        <w:rPr>
          <w:rFonts w:ascii="Arial" w:hAnsi="Arial" w:cs="Arial"/>
        </w:rPr>
        <w:t>Općine Konavle</w:t>
      </w:r>
      <w:r w:rsidR="0060087A" w:rsidRPr="0060087A">
        <w:rPr>
          <w:rFonts w:ascii="Arial" w:hAnsi="Arial" w:cs="Arial"/>
        </w:rPr>
        <w:t xml:space="preserve"> da protiv ponuditelja nije izrečena upravna ili druga mjera zbog kršenja propisa na pomorskom dobru niti da je donesena pravomoćna presuda kojom je utvrđeno da je kršio pozitivne propise na pomorskom dobru.</w:t>
      </w:r>
    </w:p>
    <w:p w:rsidR="0060087A" w:rsidRDefault="006B03BF" w:rsidP="0060087A">
      <w:pPr>
        <w:spacing w:line="240" w:lineRule="auto"/>
        <w:contextualSpacing/>
        <w:mirrorIndents/>
        <w:jc w:val="both"/>
        <w:rPr>
          <w:rFonts w:ascii="Arial" w:hAnsi="Arial" w:cs="Arial"/>
        </w:rPr>
      </w:pPr>
      <w:r>
        <w:rPr>
          <w:rFonts w:ascii="Arial" w:hAnsi="Arial" w:cs="Arial"/>
        </w:rPr>
        <w:t xml:space="preserve">(5) </w:t>
      </w:r>
      <w:r w:rsidRPr="0060087A">
        <w:rPr>
          <w:rFonts w:ascii="Arial" w:hAnsi="Arial" w:cs="Arial"/>
        </w:rPr>
        <w:t xml:space="preserve">Broj bodova </w:t>
      </w:r>
      <w:r w:rsidR="003631D9">
        <w:rPr>
          <w:rFonts w:ascii="Arial" w:hAnsi="Arial" w:cs="Arial"/>
        </w:rPr>
        <w:t>na temelju</w:t>
      </w:r>
      <w:r w:rsidRPr="0060087A">
        <w:rPr>
          <w:rFonts w:ascii="Arial" w:hAnsi="Arial" w:cs="Arial"/>
        </w:rPr>
        <w:t xml:space="preserve"> kriterija </w:t>
      </w:r>
      <w:r>
        <w:rPr>
          <w:rFonts w:ascii="Arial" w:hAnsi="Arial" w:cs="Arial"/>
        </w:rPr>
        <w:t>upotrebe</w:t>
      </w:r>
      <w:r w:rsidRPr="0060087A">
        <w:rPr>
          <w:rFonts w:ascii="Arial" w:hAnsi="Arial" w:cs="Arial"/>
        </w:rPr>
        <w:t xml:space="preserve"> opreme i pratećih instalacija i pružanje usluga koje na dobar i kvalitetan način uzimaju u obzir i sadrže specifičnosti i obilježja autentičnih kulturnih i prirodnih vrijednosti tog područja te koriste najviše estetske standarde </w:t>
      </w:r>
      <w:r>
        <w:rPr>
          <w:rFonts w:ascii="Arial" w:hAnsi="Arial" w:cs="Arial"/>
        </w:rPr>
        <w:t>iz stavka 1. točke 3</w:t>
      </w:r>
      <w:r w:rsidRPr="0060087A">
        <w:rPr>
          <w:rFonts w:ascii="Arial" w:hAnsi="Arial" w:cs="Arial"/>
        </w:rPr>
        <w:t>. ovoga članka</w:t>
      </w:r>
      <w:r w:rsidR="006855CD">
        <w:rPr>
          <w:rFonts w:ascii="Arial" w:hAnsi="Arial" w:cs="Arial"/>
        </w:rPr>
        <w:t xml:space="preserve"> iznosi najviše 20 bodova.</w:t>
      </w:r>
    </w:p>
    <w:p w:rsidR="006855CD" w:rsidRDefault="006855CD" w:rsidP="0060087A">
      <w:pPr>
        <w:spacing w:line="240" w:lineRule="auto"/>
        <w:contextualSpacing/>
        <w:mirrorIndents/>
        <w:jc w:val="both"/>
        <w:rPr>
          <w:rFonts w:ascii="Arial" w:hAnsi="Arial" w:cs="Arial"/>
        </w:rPr>
      </w:pPr>
      <w:r>
        <w:rPr>
          <w:rFonts w:ascii="Arial" w:hAnsi="Arial" w:cs="Arial"/>
        </w:rPr>
        <w:t xml:space="preserve">(6) </w:t>
      </w:r>
      <w:r w:rsidRPr="0060087A">
        <w:rPr>
          <w:rFonts w:ascii="Arial" w:hAnsi="Arial" w:cs="Arial"/>
        </w:rPr>
        <w:t xml:space="preserve">Dokaz </w:t>
      </w:r>
      <w:r>
        <w:rPr>
          <w:rFonts w:ascii="Arial" w:hAnsi="Arial" w:cs="Arial"/>
        </w:rPr>
        <w:t xml:space="preserve">o ispunjavanju kriterija iz stavka 1. točke 3. ovog članka </w:t>
      </w:r>
      <w:r w:rsidRPr="0060087A">
        <w:rPr>
          <w:rFonts w:ascii="Arial" w:hAnsi="Arial" w:cs="Arial"/>
        </w:rPr>
        <w:t xml:space="preserve">je </w:t>
      </w:r>
      <w:r>
        <w:rPr>
          <w:rFonts w:ascii="Arial" w:hAnsi="Arial" w:cs="Arial"/>
        </w:rPr>
        <w:t>isprava iz koje je razvidno da ć</w:t>
      </w:r>
      <w:r w:rsidRPr="0060087A">
        <w:rPr>
          <w:rFonts w:ascii="Arial" w:hAnsi="Arial" w:cs="Arial"/>
        </w:rPr>
        <w:t>e ponuditelj</w:t>
      </w:r>
      <w:r>
        <w:rPr>
          <w:rFonts w:ascii="Arial" w:hAnsi="Arial" w:cs="Arial"/>
        </w:rPr>
        <w:t xml:space="preserve"> upotrebljavati opremu i prateće instalacije i pružati usluge</w:t>
      </w:r>
      <w:r w:rsidRPr="0060087A">
        <w:rPr>
          <w:rFonts w:ascii="Arial" w:hAnsi="Arial" w:cs="Arial"/>
        </w:rPr>
        <w:t xml:space="preserve"> koje na dobar i kvalitetan način uzimaju u obzir i sadrže specifičnosti i obilježja autentičnih kulturnih i prirodnih vri</w:t>
      </w:r>
      <w:r>
        <w:rPr>
          <w:rFonts w:ascii="Arial" w:hAnsi="Arial" w:cs="Arial"/>
        </w:rPr>
        <w:t>jednosti tog područja te koristiti</w:t>
      </w:r>
      <w:r w:rsidRPr="0060087A">
        <w:rPr>
          <w:rFonts w:ascii="Arial" w:hAnsi="Arial" w:cs="Arial"/>
        </w:rPr>
        <w:t xml:space="preserve"> najviše estetske standarde</w:t>
      </w:r>
      <w:r>
        <w:rPr>
          <w:rFonts w:ascii="Arial" w:hAnsi="Arial" w:cs="Arial"/>
        </w:rPr>
        <w:t>.</w:t>
      </w:r>
    </w:p>
    <w:p w:rsidR="00B7259B" w:rsidRDefault="006855CD" w:rsidP="0060087A">
      <w:pPr>
        <w:spacing w:line="240" w:lineRule="auto"/>
        <w:contextualSpacing/>
        <w:mirrorIndents/>
        <w:jc w:val="both"/>
        <w:rPr>
          <w:rFonts w:ascii="Arial" w:hAnsi="Arial" w:cs="Arial"/>
        </w:rPr>
      </w:pPr>
      <w:r>
        <w:rPr>
          <w:rFonts w:ascii="Arial" w:hAnsi="Arial" w:cs="Arial"/>
        </w:rPr>
        <w:t>(7</w:t>
      </w:r>
      <w:r w:rsidR="00B7259B">
        <w:rPr>
          <w:rFonts w:ascii="Arial" w:hAnsi="Arial" w:cs="Arial"/>
        </w:rPr>
        <w:t xml:space="preserve">) </w:t>
      </w:r>
      <w:r w:rsidR="0060087A" w:rsidRPr="0060087A">
        <w:rPr>
          <w:rFonts w:ascii="Arial" w:hAnsi="Arial" w:cs="Arial"/>
        </w:rPr>
        <w:t xml:space="preserve">Broj bodova </w:t>
      </w:r>
      <w:r w:rsidR="004D5A88">
        <w:rPr>
          <w:rFonts w:ascii="Arial" w:hAnsi="Arial" w:cs="Arial"/>
        </w:rPr>
        <w:t xml:space="preserve">na </w:t>
      </w:r>
      <w:r w:rsidR="0060087A" w:rsidRPr="0060087A">
        <w:rPr>
          <w:rFonts w:ascii="Arial" w:hAnsi="Arial" w:cs="Arial"/>
        </w:rPr>
        <w:t>temelj</w:t>
      </w:r>
      <w:r w:rsidR="004D5A88">
        <w:rPr>
          <w:rFonts w:ascii="Arial" w:hAnsi="Arial" w:cs="Arial"/>
        </w:rPr>
        <w:t>u</w:t>
      </w:r>
      <w:r w:rsidR="0060087A" w:rsidRPr="0060087A">
        <w:rPr>
          <w:rFonts w:ascii="Arial" w:hAnsi="Arial" w:cs="Arial"/>
        </w:rPr>
        <w:t xml:space="preserve"> kriterija upotrebe opreme i pratećih instalacija i pružanje usluga koje koriste ekološki prihvatljive materijale iz stavka 1.</w:t>
      </w:r>
      <w:r w:rsidR="00B7259B">
        <w:rPr>
          <w:rFonts w:ascii="Arial" w:hAnsi="Arial" w:cs="Arial"/>
        </w:rPr>
        <w:t xml:space="preserve"> </w:t>
      </w:r>
      <w:r w:rsidR="0060087A" w:rsidRPr="0060087A">
        <w:rPr>
          <w:rFonts w:ascii="Arial" w:hAnsi="Arial" w:cs="Arial"/>
        </w:rPr>
        <w:t>toč</w:t>
      </w:r>
      <w:r w:rsidR="00B7259B">
        <w:rPr>
          <w:rFonts w:ascii="Arial" w:hAnsi="Arial" w:cs="Arial"/>
        </w:rPr>
        <w:t>ke 4</w:t>
      </w:r>
      <w:r w:rsidR="0060087A" w:rsidRPr="0060087A">
        <w:rPr>
          <w:rFonts w:ascii="Arial" w:hAnsi="Arial" w:cs="Arial"/>
        </w:rPr>
        <w:t>. ovoga č</w:t>
      </w:r>
      <w:r w:rsidR="00B7259B">
        <w:rPr>
          <w:rFonts w:ascii="Arial" w:hAnsi="Arial" w:cs="Arial"/>
        </w:rPr>
        <w:t>lanka iznosi najviše 10 bodova.</w:t>
      </w:r>
    </w:p>
    <w:p w:rsidR="006855CD" w:rsidRDefault="006855CD" w:rsidP="0060087A">
      <w:pPr>
        <w:spacing w:line="240" w:lineRule="auto"/>
        <w:contextualSpacing/>
        <w:mirrorIndents/>
        <w:jc w:val="both"/>
        <w:rPr>
          <w:rFonts w:ascii="Arial" w:hAnsi="Arial" w:cs="Arial"/>
        </w:rPr>
      </w:pPr>
      <w:r>
        <w:rPr>
          <w:rFonts w:ascii="Arial" w:hAnsi="Arial" w:cs="Arial"/>
        </w:rPr>
        <w:t>(8</w:t>
      </w:r>
      <w:r w:rsidR="00B7259B">
        <w:rPr>
          <w:rFonts w:ascii="Arial" w:hAnsi="Arial" w:cs="Arial"/>
        </w:rPr>
        <w:t xml:space="preserve">) </w:t>
      </w:r>
      <w:r w:rsidRPr="0060087A">
        <w:rPr>
          <w:rFonts w:ascii="Arial" w:hAnsi="Arial" w:cs="Arial"/>
        </w:rPr>
        <w:t xml:space="preserve">Dokaz </w:t>
      </w:r>
      <w:r>
        <w:rPr>
          <w:rFonts w:ascii="Arial" w:hAnsi="Arial" w:cs="Arial"/>
        </w:rPr>
        <w:t xml:space="preserve">o ispunjavanju kriterija iz stavka 1. točke 4. ovog članka </w:t>
      </w:r>
      <w:r w:rsidRPr="0060087A">
        <w:rPr>
          <w:rFonts w:ascii="Arial" w:hAnsi="Arial" w:cs="Arial"/>
        </w:rPr>
        <w:t xml:space="preserve">je </w:t>
      </w:r>
      <w:r>
        <w:rPr>
          <w:rFonts w:ascii="Arial" w:hAnsi="Arial" w:cs="Arial"/>
        </w:rPr>
        <w:t>isprava iz koje je razvidno da ć</w:t>
      </w:r>
      <w:r w:rsidRPr="0060087A">
        <w:rPr>
          <w:rFonts w:ascii="Arial" w:hAnsi="Arial" w:cs="Arial"/>
        </w:rPr>
        <w:t>e ponuditelj</w:t>
      </w:r>
      <w:r>
        <w:rPr>
          <w:rFonts w:ascii="Arial" w:hAnsi="Arial" w:cs="Arial"/>
        </w:rPr>
        <w:t xml:space="preserve"> upotrebljavati opremu</w:t>
      </w:r>
      <w:r w:rsidRPr="0060087A">
        <w:rPr>
          <w:rFonts w:ascii="Arial" w:hAnsi="Arial" w:cs="Arial"/>
        </w:rPr>
        <w:t xml:space="preserve"> i prateć</w:t>
      </w:r>
      <w:r>
        <w:rPr>
          <w:rFonts w:ascii="Arial" w:hAnsi="Arial" w:cs="Arial"/>
        </w:rPr>
        <w:t>e instalacije i pružati usluge</w:t>
      </w:r>
      <w:r w:rsidRPr="0060087A">
        <w:rPr>
          <w:rFonts w:ascii="Arial" w:hAnsi="Arial" w:cs="Arial"/>
        </w:rPr>
        <w:t xml:space="preserve"> koje koriste ekološki prihvatljive materijale</w:t>
      </w:r>
      <w:r>
        <w:rPr>
          <w:rFonts w:ascii="Arial" w:hAnsi="Arial" w:cs="Arial"/>
        </w:rPr>
        <w:t>.</w:t>
      </w:r>
    </w:p>
    <w:p w:rsidR="001E4611" w:rsidRPr="001E4611" w:rsidRDefault="006855CD" w:rsidP="0060087A">
      <w:pPr>
        <w:spacing w:line="240" w:lineRule="auto"/>
        <w:contextualSpacing/>
        <w:mirrorIndents/>
        <w:jc w:val="both"/>
        <w:rPr>
          <w:rFonts w:ascii="Arial" w:hAnsi="Arial" w:cs="Arial"/>
        </w:rPr>
      </w:pPr>
      <w:r>
        <w:rPr>
          <w:rFonts w:ascii="Arial" w:hAnsi="Arial" w:cs="Arial"/>
        </w:rPr>
        <w:t xml:space="preserve">(9) </w:t>
      </w:r>
      <w:r w:rsidR="0060087A" w:rsidRPr="0060087A">
        <w:rPr>
          <w:rFonts w:ascii="Arial" w:hAnsi="Arial" w:cs="Arial"/>
        </w:rPr>
        <w:t>U slučaju da pojedini ponuditelj nije dostavio dokaze da ispunjava jedan ili više kriterija za taj mu se kriterij neće dodijeliti bodovi.</w:t>
      </w:r>
    </w:p>
    <w:p w:rsidR="00680416" w:rsidRDefault="001E4611" w:rsidP="001E4611">
      <w:pPr>
        <w:spacing w:line="240" w:lineRule="auto"/>
        <w:contextualSpacing/>
        <w:mirrorIndents/>
        <w:jc w:val="both"/>
        <w:rPr>
          <w:rFonts w:ascii="Arial" w:hAnsi="Arial" w:cs="Arial"/>
        </w:rPr>
      </w:pPr>
      <w:r w:rsidRPr="001E4611">
        <w:rPr>
          <w:rFonts w:ascii="Arial" w:hAnsi="Arial" w:cs="Arial"/>
        </w:rPr>
        <w:tab/>
      </w:r>
    </w:p>
    <w:p w:rsidR="00567F44" w:rsidRDefault="00567F44" w:rsidP="00BD321C">
      <w:pPr>
        <w:spacing w:line="240" w:lineRule="auto"/>
        <w:contextualSpacing/>
        <w:mirrorIndents/>
        <w:jc w:val="both"/>
        <w:rPr>
          <w:rFonts w:ascii="Arial" w:hAnsi="Arial" w:cs="Arial"/>
        </w:rPr>
      </w:pPr>
    </w:p>
    <w:p w:rsidR="003540C5" w:rsidRPr="00680416" w:rsidRDefault="003540C5" w:rsidP="00BD321C">
      <w:pPr>
        <w:spacing w:line="240" w:lineRule="auto"/>
        <w:contextualSpacing/>
        <w:mirrorIndents/>
        <w:jc w:val="both"/>
        <w:rPr>
          <w:rFonts w:ascii="Arial" w:hAnsi="Arial" w:cs="Arial"/>
          <w:b/>
        </w:rPr>
      </w:pPr>
      <w:r w:rsidRPr="00680416">
        <w:rPr>
          <w:rFonts w:ascii="Arial" w:hAnsi="Arial" w:cs="Arial"/>
          <w:b/>
        </w:rPr>
        <w:t>V</w:t>
      </w:r>
      <w:r w:rsidR="00680416" w:rsidRPr="00680416">
        <w:rPr>
          <w:rFonts w:ascii="Arial" w:hAnsi="Arial" w:cs="Arial"/>
          <w:b/>
        </w:rPr>
        <w:t xml:space="preserve">. </w:t>
      </w:r>
      <w:r w:rsidRPr="00680416">
        <w:rPr>
          <w:rFonts w:ascii="Arial" w:hAnsi="Arial" w:cs="Arial"/>
          <w:b/>
        </w:rPr>
        <w:t>PLAN NADZORA OVLAŠTENIKA DOZVOLA NA POMORSKOM DOBRU</w:t>
      </w:r>
    </w:p>
    <w:p w:rsidR="00680416" w:rsidRDefault="00680416" w:rsidP="00BD321C">
      <w:pPr>
        <w:spacing w:line="240" w:lineRule="auto"/>
        <w:contextualSpacing/>
        <w:mirrorIndents/>
        <w:jc w:val="both"/>
        <w:rPr>
          <w:rFonts w:ascii="Arial" w:hAnsi="Arial" w:cs="Arial"/>
        </w:rPr>
      </w:pPr>
    </w:p>
    <w:p w:rsidR="00680416" w:rsidRPr="00172DA9" w:rsidRDefault="00230393" w:rsidP="00BD321C">
      <w:pPr>
        <w:spacing w:line="240" w:lineRule="auto"/>
        <w:contextualSpacing/>
        <w:mirrorIndents/>
        <w:jc w:val="center"/>
        <w:rPr>
          <w:rFonts w:ascii="Arial" w:hAnsi="Arial" w:cs="Arial"/>
          <w:b/>
        </w:rPr>
      </w:pPr>
      <w:r>
        <w:rPr>
          <w:rFonts w:ascii="Arial" w:hAnsi="Arial" w:cs="Arial"/>
          <w:b/>
        </w:rPr>
        <w:t>Članak 38</w:t>
      </w:r>
      <w:r w:rsidR="00680416" w:rsidRPr="00172DA9">
        <w:rPr>
          <w:rFonts w:ascii="Arial" w:hAnsi="Arial" w:cs="Arial"/>
          <w:b/>
        </w:rPr>
        <w:t>.</w:t>
      </w:r>
    </w:p>
    <w:p w:rsidR="00071577" w:rsidRPr="00071577" w:rsidRDefault="00071577" w:rsidP="00071577">
      <w:pPr>
        <w:spacing w:line="240" w:lineRule="auto"/>
        <w:contextualSpacing/>
        <w:mirrorIndents/>
        <w:jc w:val="both"/>
        <w:rPr>
          <w:rFonts w:ascii="Arial" w:hAnsi="Arial" w:cs="Arial"/>
        </w:rPr>
      </w:pPr>
      <w:r w:rsidRPr="00071577">
        <w:rPr>
          <w:rFonts w:ascii="Arial" w:hAnsi="Arial" w:cs="Arial"/>
        </w:rPr>
        <w:t xml:space="preserve">Ovim Planom nadzora ovlaštenika dozvola na pomorskom dobru obuhvaćaju se svi ovlaštenici dozvola na pomorskom dobru u svakoj kalendarskoj godini.                                                                 </w:t>
      </w:r>
    </w:p>
    <w:p w:rsidR="00071577" w:rsidRPr="00071577" w:rsidRDefault="00071577" w:rsidP="00071577">
      <w:pPr>
        <w:spacing w:line="240" w:lineRule="auto"/>
        <w:contextualSpacing/>
        <w:mirrorIndents/>
        <w:jc w:val="both"/>
        <w:rPr>
          <w:rFonts w:ascii="Arial" w:hAnsi="Arial" w:cs="Arial"/>
        </w:rPr>
      </w:pPr>
      <w:r w:rsidRPr="00071577">
        <w:rPr>
          <w:rFonts w:ascii="Arial" w:hAnsi="Arial" w:cs="Arial"/>
        </w:rPr>
        <w:t xml:space="preserve">                                                                   </w:t>
      </w:r>
    </w:p>
    <w:p w:rsidR="00071577" w:rsidRPr="00071577" w:rsidRDefault="00230393" w:rsidP="00071577">
      <w:pPr>
        <w:spacing w:line="240" w:lineRule="auto"/>
        <w:contextualSpacing/>
        <w:mirrorIndents/>
        <w:jc w:val="center"/>
        <w:rPr>
          <w:rFonts w:ascii="Arial" w:hAnsi="Arial" w:cs="Arial"/>
          <w:b/>
        </w:rPr>
      </w:pPr>
      <w:r>
        <w:rPr>
          <w:rFonts w:ascii="Arial" w:hAnsi="Arial" w:cs="Arial"/>
          <w:b/>
        </w:rPr>
        <w:t>Članak 39</w:t>
      </w:r>
      <w:r w:rsidR="00071577" w:rsidRPr="00071577">
        <w:rPr>
          <w:rFonts w:ascii="Arial" w:hAnsi="Arial" w:cs="Arial"/>
          <w:b/>
        </w:rPr>
        <w:t>.</w:t>
      </w:r>
    </w:p>
    <w:p w:rsidR="00071577" w:rsidRPr="00071577" w:rsidRDefault="00071577" w:rsidP="00071577">
      <w:pPr>
        <w:spacing w:line="240" w:lineRule="auto"/>
        <w:contextualSpacing/>
        <w:mirrorIndents/>
        <w:jc w:val="both"/>
        <w:rPr>
          <w:rFonts w:ascii="Arial" w:hAnsi="Arial" w:cs="Arial"/>
        </w:rPr>
      </w:pPr>
      <w:r>
        <w:rPr>
          <w:rFonts w:ascii="Arial" w:hAnsi="Arial" w:cs="Arial"/>
        </w:rPr>
        <w:t xml:space="preserve">(1) </w:t>
      </w:r>
      <w:r w:rsidRPr="00071577">
        <w:rPr>
          <w:rFonts w:ascii="Arial" w:hAnsi="Arial" w:cs="Arial"/>
        </w:rPr>
        <w:t xml:space="preserve">Red na pomorskom dobru propisuje se Odlukom o redu na pomorskom dobru </w:t>
      </w:r>
      <w:r>
        <w:rPr>
          <w:rFonts w:ascii="Arial" w:hAnsi="Arial" w:cs="Arial"/>
        </w:rPr>
        <w:t>Općine Konavle</w:t>
      </w:r>
      <w:r w:rsidR="00230393">
        <w:rPr>
          <w:rFonts w:ascii="Arial" w:hAnsi="Arial" w:cs="Arial"/>
        </w:rPr>
        <w:t>.</w:t>
      </w:r>
    </w:p>
    <w:p w:rsidR="00071577" w:rsidRPr="00071577" w:rsidRDefault="00071577" w:rsidP="00071577">
      <w:pPr>
        <w:spacing w:line="240" w:lineRule="auto"/>
        <w:contextualSpacing/>
        <w:mirrorIndents/>
        <w:jc w:val="both"/>
        <w:rPr>
          <w:rFonts w:ascii="Arial" w:hAnsi="Arial" w:cs="Arial"/>
        </w:rPr>
      </w:pPr>
      <w:r>
        <w:rPr>
          <w:rFonts w:ascii="Arial" w:hAnsi="Arial" w:cs="Arial"/>
        </w:rPr>
        <w:t xml:space="preserve">(2) </w:t>
      </w:r>
      <w:r w:rsidRPr="00071577">
        <w:rPr>
          <w:rFonts w:ascii="Arial" w:hAnsi="Arial" w:cs="Arial"/>
        </w:rPr>
        <w:t>Nadzor nad provedbom reda na pomorskom dobru propisanog Odlukom iz prethodnog stavka provode pomorski redari, a ovlašteni su ga provoditi i inspektori pomorskog dobra.</w:t>
      </w:r>
    </w:p>
    <w:p w:rsidR="00071577" w:rsidRPr="00071577" w:rsidRDefault="00071577" w:rsidP="00071577">
      <w:pPr>
        <w:spacing w:line="240" w:lineRule="auto"/>
        <w:contextualSpacing/>
        <w:mirrorIndents/>
        <w:jc w:val="both"/>
        <w:rPr>
          <w:rFonts w:ascii="Arial" w:hAnsi="Arial" w:cs="Arial"/>
        </w:rPr>
      </w:pPr>
      <w:r w:rsidRPr="00071577">
        <w:rPr>
          <w:rFonts w:ascii="Arial" w:hAnsi="Arial" w:cs="Arial"/>
        </w:rPr>
        <w:t xml:space="preserve">                                                                    </w:t>
      </w:r>
    </w:p>
    <w:p w:rsidR="00071577" w:rsidRPr="00C167B5" w:rsidRDefault="00230393" w:rsidP="00C167B5">
      <w:pPr>
        <w:spacing w:line="240" w:lineRule="auto"/>
        <w:contextualSpacing/>
        <w:mirrorIndents/>
        <w:jc w:val="center"/>
        <w:rPr>
          <w:rFonts w:ascii="Arial" w:hAnsi="Arial" w:cs="Arial"/>
          <w:b/>
        </w:rPr>
      </w:pPr>
      <w:r>
        <w:rPr>
          <w:rFonts w:ascii="Arial" w:hAnsi="Arial" w:cs="Arial"/>
          <w:b/>
        </w:rPr>
        <w:t>Članak 40</w:t>
      </w:r>
      <w:r w:rsidR="00071577" w:rsidRPr="00C167B5">
        <w:rPr>
          <w:rFonts w:ascii="Arial" w:hAnsi="Arial" w:cs="Arial"/>
          <w:b/>
        </w:rPr>
        <w:t>.</w:t>
      </w:r>
    </w:p>
    <w:p w:rsidR="00071577" w:rsidRPr="00071577" w:rsidRDefault="00C167B5" w:rsidP="00071577">
      <w:pPr>
        <w:spacing w:line="240" w:lineRule="auto"/>
        <w:contextualSpacing/>
        <w:mirrorIndents/>
        <w:jc w:val="both"/>
        <w:rPr>
          <w:rFonts w:ascii="Arial" w:hAnsi="Arial" w:cs="Arial"/>
        </w:rPr>
      </w:pPr>
      <w:r>
        <w:rPr>
          <w:rFonts w:ascii="Arial" w:hAnsi="Arial" w:cs="Arial"/>
        </w:rPr>
        <w:t xml:space="preserve">(1) </w:t>
      </w:r>
      <w:r w:rsidR="00071577" w:rsidRPr="00071577">
        <w:rPr>
          <w:rFonts w:ascii="Arial" w:hAnsi="Arial" w:cs="Arial"/>
        </w:rPr>
        <w:t>Pomorski redari obavljat će kontrolu poštivanja opsega i granica korištenja pomorskog dobra utvrđenim u rješenju o davanju dozvole na pomorskom dobru.</w:t>
      </w:r>
    </w:p>
    <w:p w:rsidR="00071577" w:rsidRPr="00071577" w:rsidRDefault="00C167B5" w:rsidP="00071577">
      <w:pPr>
        <w:spacing w:line="240" w:lineRule="auto"/>
        <w:contextualSpacing/>
        <w:mirrorIndents/>
        <w:jc w:val="both"/>
        <w:rPr>
          <w:rFonts w:ascii="Arial" w:hAnsi="Arial" w:cs="Arial"/>
        </w:rPr>
      </w:pPr>
      <w:r>
        <w:rPr>
          <w:rFonts w:ascii="Arial" w:hAnsi="Arial" w:cs="Arial"/>
        </w:rPr>
        <w:t xml:space="preserve">(2) </w:t>
      </w:r>
      <w:r w:rsidR="004D5A88">
        <w:rPr>
          <w:rFonts w:ascii="Arial" w:hAnsi="Arial" w:cs="Arial"/>
        </w:rPr>
        <w:t>Ako pomorski redari</w:t>
      </w:r>
      <w:r w:rsidR="00071577" w:rsidRPr="00071577">
        <w:rPr>
          <w:rFonts w:ascii="Arial" w:hAnsi="Arial" w:cs="Arial"/>
        </w:rPr>
        <w:t xml:space="preserve"> utvrde da se pomorsko dobro koristi izvan opsega i uvjeta utvrđenih u dozvoli na pomorskom dobru i/ili da ovlaštenik dozvole na pomorskom dobru ograničava opć</w:t>
      </w:r>
      <w:r>
        <w:rPr>
          <w:rFonts w:ascii="Arial" w:hAnsi="Arial" w:cs="Arial"/>
        </w:rPr>
        <w:t>u upotrebu pomorskog dobra N</w:t>
      </w:r>
      <w:r w:rsidR="00071577" w:rsidRPr="00071577">
        <w:rPr>
          <w:rFonts w:ascii="Arial" w:hAnsi="Arial" w:cs="Arial"/>
        </w:rPr>
        <w:t>ačelnik će donijeti rješenje o ukidanju dozvole na pomorskom dobru, sve sukladno odredbama Zakona.</w:t>
      </w:r>
    </w:p>
    <w:p w:rsidR="00071577" w:rsidRPr="00071577" w:rsidRDefault="00071577" w:rsidP="00071577">
      <w:pPr>
        <w:spacing w:line="240" w:lineRule="auto"/>
        <w:contextualSpacing/>
        <w:mirrorIndents/>
        <w:jc w:val="both"/>
        <w:rPr>
          <w:rFonts w:ascii="Arial" w:hAnsi="Arial" w:cs="Arial"/>
        </w:rPr>
      </w:pPr>
      <w:r w:rsidRPr="00071577">
        <w:rPr>
          <w:rFonts w:ascii="Arial" w:hAnsi="Arial" w:cs="Arial"/>
        </w:rPr>
        <w:lastRenderedPageBreak/>
        <w:t xml:space="preserve">                                                                   </w:t>
      </w:r>
    </w:p>
    <w:p w:rsidR="00071577" w:rsidRPr="00C167B5" w:rsidRDefault="00230393" w:rsidP="00C167B5">
      <w:pPr>
        <w:spacing w:line="240" w:lineRule="auto"/>
        <w:contextualSpacing/>
        <w:mirrorIndents/>
        <w:jc w:val="center"/>
        <w:rPr>
          <w:rFonts w:ascii="Arial" w:hAnsi="Arial" w:cs="Arial"/>
          <w:b/>
        </w:rPr>
      </w:pPr>
      <w:r>
        <w:rPr>
          <w:rFonts w:ascii="Arial" w:hAnsi="Arial" w:cs="Arial"/>
          <w:b/>
        </w:rPr>
        <w:t>Članak 41</w:t>
      </w:r>
      <w:r w:rsidR="00071577" w:rsidRPr="00C167B5">
        <w:rPr>
          <w:rFonts w:ascii="Arial" w:hAnsi="Arial" w:cs="Arial"/>
          <w:b/>
        </w:rPr>
        <w:t>.</w:t>
      </w:r>
    </w:p>
    <w:p w:rsidR="00680416" w:rsidRPr="00172DA9" w:rsidRDefault="00071577" w:rsidP="00071577">
      <w:pPr>
        <w:spacing w:line="240" w:lineRule="auto"/>
        <w:contextualSpacing/>
        <w:mirrorIndents/>
        <w:jc w:val="both"/>
        <w:rPr>
          <w:rFonts w:ascii="Arial" w:hAnsi="Arial" w:cs="Arial"/>
        </w:rPr>
      </w:pPr>
      <w:r w:rsidRPr="00071577">
        <w:rPr>
          <w:rFonts w:ascii="Arial" w:hAnsi="Arial" w:cs="Arial"/>
        </w:rPr>
        <w:t>Ovlaštenik dozvole na pomorskom dobru dužan je uvažavati opći javni interes i značaj pomorskog dobra, propise o sigurnosti plovidbe, zaštite okoliša i reda na pomorskom dobru.</w:t>
      </w:r>
    </w:p>
    <w:p w:rsidR="00680416" w:rsidRPr="00172DA9" w:rsidRDefault="00680416" w:rsidP="00BD321C">
      <w:pPr>
        <w:spacing w:line="240" w:lineRule="auto"/>
        <w:contextualSpacing/>
        <w:mirrorIndents/>
        <w:jc w:val="both"/>
        <w:rPr>
          <w:rFonts w:ascii="Arial" w:hAnsi="Arial" w:cs="Arial"/>
        </w:rPr>
      </w:pPr>
    </w:p>
    <w:p w:rsidR="003540C5" w:rsidRPr="003540C5" w:rsidRDefault="003540C5" w:rsidP="00BD321C">
      <w:pPr>
        <w:spacing w:line="240" w:lineRule="auto"/>
        <w:contextualSpacing/>
        <w:mirrorIndents/>
        <w:jc w:val="both"/>
        <w:rPr>
          <w:rFonts w:ascii="Arial" w:hAnsi="Arial" w:cs="Arial"/>
        </w:rPr>
      </w:pPr>
    </w:p>
    <w:p w:rsidR="003540C5" w:rsidRPr="00CF0C13" w:rsidRDefault="00CF0C13" w:rsidP="00BD321C">
      <w:pPr>
        <w:spacing w:line="240" w:lineRule="auto"/>
        <w:contextualSpacing/>
        <w:mirrorIndents/>
        <w:rPr>
          <w:rFonts w:ascii="Arial" w:hAnsi="Arial" w:cs="Arial"/>
          <w:b/>
        </w:rPr>
      </w:pPr>
      <w:r w:rsidRPr="00CF0C13">
        <w:rPr>
          <w:rFonts w:ascii="Arial" w:hAnsi="Arial" w:cs="Arial"/>
          <w:b/>
        </w:rPr>
        <w:t xml:space="preserve">VI. </w:t>
      </w:r>
      <w:r w:rsidR="003540C5" w:rsidRPr="00CF0C13">
        <w:rPr>
          <w:rFonts w:ascii="Arial" w:hAnsi="Arial" w:cs="Arial"/>
          <w:b/>
        </w:rPr>
        <w:t>ZAVRŠNE ODREDBE</w:t>
      </w:r>
    </w:p>
    <w:p w:rsidR="003540C5" w:rsidRPr="003540C5" w:rsidRDefault="003540C5" w:rsidP="00BD321C">
      <w:pPr>
        <w:spacing w:line="240" w:lineRule="auto"/>
        <w:contextualSpacing/>
        <w:mirrorIndents/>
        <w:jc w:val="both"/>
        <w:rPr>
          <w:rFonts w:ascii="Arial" w:hAnsi="Arial" w:cs="Arial"/>
        </w:rPr>
      </w:pPr>
    </w:p>
    <w:p w:rsidR="00C167B5" w:rsidRPr="001962CB" w:rsidRDefault="00230393" w:rsidP="00C167B5">
      <w:pPr>
        <w:spacing w:line="240" w:lineRule="auto"/>
        <w:contextualSpacing/>
        <w:mirrorIndents/>
        <w:jc w:val="center"/>
        <w:rPr>
          <w:rFonts w:ascii="Arial" w:hAnsi="Arial" w:cs="Arial"/>
          <w:b/>
        </w:rPr>
      </w:pPr>
      <w:r>
        <w:rPr>
          <w:rFonts w:ascii="Arial" w:hAnsi="Arial" w:cs="Arial"/>
          <w:b/>
        </w:rPr>
        <w:t>Članak 42</w:t>
      </w:r>
      <w:r w:rsidR="00C167B5" w:rsidRPr="001962CB">
        <w:rPr>
          <w:rFonts w:ascii="Arial" w:hAnsi="Arial" w:cs="Arial"/>
          <w:b/>
        </w:rPr>
        <w:t>.</w:t>
      </w:r>
    </w:p>
    <w:p w:rsidR="00B92287" w:rsidRDefault="00B92287" w:rsidP="00B92287">
      <w:pPr>
        <w:spacing w:line="240" w:lineRule="auto"/>
        <w:contextualSpacing/>
        <w:jc w:val="both"/>
        <w:rPr>
          <w:rFonts w:ascii="Arial" w:hAnsi="Arial" w:cs="Arial"/>
        </w:rPr>
      </w:pPr>
      <w:r w:rsidRPr="001352EA">
        <w:rPr>
          <w:rFonts w:ascii="Arial" w:hAnsi="Arial" w:cs="Arial"/>
        </w:rPr>
        <w:t xml:space="preserve">Stupanjem </w:t>
      </w:r>
      <w:r>
        <w:rPr>
          <w:rFonts w:ascii="Arial" w:hAnsi="Arial" w:cs="Arial"/>
        </w:rPr>
        <w:t>na snagu ovog Plana</w:t>
      </w:r>
      <w:r w:rsidRPr="001352EA">
        <w:rPr>
          <w:rFonts w:ascii="Arial" w:hAnsi="Arial" w:cs="Arial"/>
        </w:rPr>
        <w:t xml:space="preserve"> prestaje važiti </w:t>
      </w:r>
      <w:r>
        <w:rPr>
          <w:rFonts w:ascii="Arial" w:hAnsi="Arial" w:cs="Arial"/>
        </w:rPr>
        <w:t xml:space="preserve">Plan </w:t>
      </w:r>
      <w:r w:rsidRPr="00B92287">
        <w:rPr>
          <w:rFonts w:ascii="Arial" w:hAnsi="Arial" w:cs="Arial"/>
        </w:rPr>
        <w:t>upravljanja pomorskim dobrom na području Općine Konavle za razdoblje</w:t>
      </w:r>
      <w:r>
        <w:rPr>
          <w:rFonts w:ascii="Arial" w:hAnsi="Arial" w:cs="Arial"/>
        </w:rPr>
        <w:t xml:space="preserve"> (Službeni glasnik Općine Konavle 8/23 i 2/24).</w:t>
      </w:r>
    </w:p>
    <w:p w:rsidR="00C167B5" w:rsidRDefault="00C167B5" w:rsidP="00BD321C">
      <w:pPr>
        <w:spacing w:line="240" w:lineRule="auto"/>
        <w:contextualSpacing/>
        <w:mirrorIndents/>
        <w:jc w:val="center"/>
        <w:rPr>
          <w:rFonts w:ascii="Arial" w:hAnsi="Arial" w:cs="Arial"/>
          <w:b/>
        </w:rPr>
      </w:pPr>
    </w:p>
    <w:p w:rsidR="001962CB" w:rsidRPr="001962CB" w:rsidRDefault="00230393" w:rsidP="00BD321C">
      <w:pPr>
        <w:spacing w:line="240" w:lineRule="auto"/>
        <w:contextualSpacing/>
        <w:mirrorIndents/>
        <w:jc w:val="center"/>
        <w:rPr>
          <w:rFonts w:ascii="Arial" w:hAnsi="Arial" w:cs="Arial"/>
          <w:b/>
        </w:rPr>
      </w:pPr>
      <w:r>
        <w:rPr>
          <w:rFonts w:ascii="Arial" w:hAnsi="Arial" w:cs="Arial"/>
          <w:b/>
        </w:rPr>
        <w:t>Članak 43</w:t>
      </w:r>
      <w:r w:rsidR="001962CB" w:rsidRPr="001962CB">
        <w:rPr>
          <w:rFonts w:ascii="Arial" w:hAnsi="Arial" w:cs="Arial"/>
          <w:b/>
        </w:rPr>
        <w:t>.</w:t>
      </w:r>
    </w:p>
    <w:p w:rsidR="009C690B" w:rsidRDefault="00C167B5" w:rsidP="00BD321C">
      <w:pPr>
        <w:spacing w:line="240" w:lineRule="auto"/>
        <w:contextualSpacing/>
        <w:mirrorIndents/>
        <w:jc w:val="both"/>
        <w:rPr>
          <w:rFonts w:ascii="Arial" w:hAnsi="Arial" w:cs="Arial"/>
        </w:rPr>
      </w:pPr>
      <w:r>
        <w:rPr>
          <w:rFonts w:ascii="Arial" w:hAnsi="Arial" w:cs="Arial"/>
        </w:rPr>
        <w:t xml:space="preserve">Ovaj plan </w:t>
      </w:r>
      <w:r w:rsidR="001962CB" w:rsidRPr="001962CB">
        <w:rPr>
          <w:rFonts w:ascii="Arial" w:hAnsi="Arial" w:cs="Arial"/>
        </w:rPr>
        <w:t>stupa na snagu osmog dana od objave u Službenom glasniku Općine Konavle.</w:t>
      </w:r>
    </w:p>
    <w:p w:rsidR="005D195E" w:rsidRDefault="005D195E" w:rsidP="00BD321C">
      <w:pPr>
        <w:spacing w:line="240" w:lineRule="auto"/>
        <w:contextualSpacing/>
        <w:mirrorIndents/>
        <w:jc w:val="both"/>
        <w:rPr>
          <w:rFonts w:ascii="Arial" w:hAnsi="Arial" w:cs="Arial"/>
        </w:rPr>
      </w:pPr>
    </w:p>
    <w:p w:rsidR="005D195E" w:rsidRDefault="005D195E" w:rsidP="00BD321C">
      <w:pPr>
        <w:spacing w:line="240" w:lineRule="auto"/>
        <w:contextualSpacing/>
        <w:mirrorIndents/>
        <w:jc w:val="both"/>
        <w:rPr>
          <w:rFonts w:ascii="Arial" w:hAnsi="Arial" w:cs="Arial"/>
        </w:rPr>
      </w:pPr>
    </w:p>
    <w:p w:rsidR="00E170FE" w:rsidRPr="00E170FE" w:rsidRDefault="00E170FE" w:rsidP="00E170FE">
      <w:pPr>
        <w:spacing w:line="240" w:lineRule="auto"/>
        <w:contextualSpacing/>
        <w:mirrorIndents/>
        <w:jc w:val="both"/>
        <w:rPr>
          <w:rFonts w:ascii="Arial" w:eastAsia="Times New Roman" w:hAnsi="Arial" w:cs="Arial"/>
          <w:b/>
          <w:spacing w:val="-3"/>
          <w:lang w:eastAsia="ar-SA"/>
        </w:rPr>
      </w:pPr>
      <w:r w:rsidRPr="00E170FE">
        <w:rPr>
          <w:rFonts w:ascii="Arial" w:eastAsia="Times New Roman" w:hAnsi="Arial" w:cs="Arial"/>
          <w:b/>
          <w:spacing w:val="-3"/>
          <w:lang w:eastAsia="ar-SA"/>
        </w:rPr>
        <w:t xml:space="preserve">KLASA: </w:t>
      </w:r>
    </w:p>
    <w:p w:rsidR="00E170FE" w:rsidRPr="00E170FE" w:rsidRDefault="00E170FE" w:rsidP="00E170FE">
      <w:pPr>
        <w:spacing w:line="240" w:lineRule="auto"/>
        <w:contextualSpacing/>
        <w:mirrorIndents/>
        <w:jc w:val="both"/>
        <w:rPr>
          <w:rFonts w:ascii="Arial" w:eastAsia="Times New Roman" w:hAnsi="Arial" w:cs="Arial"/>
          <w:b/>
          <w:spacing w:val="-3"/>
          <w:lang w:eastAsia="ar-SA"/>
        </w:rPr>
      </w:pPr>
      <w:r w:rsidRPr="00E170FE">
        <w:rPr>
          <w:rFonts w:ascii="Arial" w:eastAsia="Times New Roman" w:hAnsi="Arial" w:cs="Arial"/>
          <w:b/>
          <w:spacing w:val="-3"/>
          <w:lang w:eastAsia="ar-SA"/>
        </w:rPr>
        <w:t xml:space="preserve">URBROJ: </w:t>
      </w:r>
    </w:p>
    <w:p w:rsidR="005D195E" w:rsidRPr="00E170FE" w:rsidRDefault="005D195E" w:rsidP="00E170FE">
      <w:pPr>
        <w:spacing w:line="240" w:lineRule="auto"/>
        <w:contextualSpacing/>
        <w:mirrorIndents/>
        <w:jc w:val="both"/>
        <w:rPr>
          <w:rFonts w:ascii="Arial" w:hAnsi="Arial" w:cs="Arial"/>
        </w:rPr>
      </w:pPr>
    </w:p>
    <w:p w:rsidR="005D195E" w:rsidRPr="005D195E" w:rsidRDefault="005D195E" w:rsidP="005D195E">
      <w:pPr>
        <w:spacing w:line="240" w:lineRule="auto"/>
        <w:contextualSpacing/>
        <w:mirrorIndents/>
        <w:jc w:val="right"/>
        <w:rPr>
          <w:rFonts w:ascii="Arial" w:hAnsi="Arial" w:cs="Arial"/>
        </w:rPr>
      </w:pPr>
      <w:r w:rsidRPr="005D195E">
        <w:rPr>
          <w:rFonts w:ascii="Arial" w:hAnsi="Arial" w:cs="Arial"/>
        </w:rPr>
        <w:t>Predsjednik Općinskog Vijeća</w:t>
      </w:r>
    </w:p>
    <w:p w:rsidR="005D195E" w:rsidRDefault="005D195E" w:rsidP="005D195E">
      <w:pPr>
        <w:spacing w:line="240" w:lineRule="auto"/>
        <w:contextualSpacing/>
        <w:mirrorIndents/>
        <w:jc w:val="right"/>
        <w:rPr>
          <w:rFonts w:ascii="Arial" w:hAnsi="Arial" w:cs="Arial"/>
        </w:rPr>
      </w:pPr>
      <w:r w:rsidRPr="005D195E">
        <w:rPr>
          <w:rFonts w:ascii="Arial" w:hAnsi="Arial" w:cs="Arial"/>
        </w:rPr>
        <w:t>Ivo Simović</w:t>
      </w:r>
    </w:p>
    <w:p w:rsidR="005D195E" w:rsidRDefault="005D195E" w:rsidP="00BD321C">
      <w:pPr>
        <w:spacing w:line="240" w:lineRule="auto"/>
        <w:contextualSpacing/>
        <w:mirrorIndents/>
        <w:jc w:val="both"/>
        <w:rPr>
          <w:rFonts w:ascii="Arial" w:hAnsi="Arial" w:cs="Arial"/>
        </w:rPr>
      </w:pPr>
    </w:p>
    <w:p w:rsidR="005D195E" w:rsidRDefault="005D195E" w:rsidP="00BD321C">
      <w:pPr>
        <w:spacing w:line="240" w:lineRule="auto"/>
        <w:contextualSpacing/>
        <w:mirrorIndents/>
        <w:jc w:val="both"/>
        <w:rPr>
          <w:rFonts w:ascii="Arial" w:hAnsi="Arial" w:cs="Arial"/>
        </w:rPr>
      </w:pPr>
    </w:p>
    <w:p w:rsidR="005D195E" w:rsidRDefault="005D195E" w:rsidP="00BD321C">
      <w:pPr>
        <w:spacing w:line="240" w:lineRule="auto"/>
        <w:contextualSpacing/>
        <w:mirrorIndents/>
        <w:jc w:val="both"/>
        <w:rPr>
          <w:rFonts w:ascii="Arial" w:hAnsi="Arial" w:cs="Arial"/>
        </w:rPr>
      </w:pPr>
    </w:p>
    <w:p w:rsidR="005D195E" w:rsidRDefault="005D195E" w:rsidP="00BD321C">
      <w:pPr>
        <w:spacing w:line="240" w:lineRule="auto"/>
        <w:contextualSpacing/>
        <w:mirrorIndents/>
        <w:jc w:val="both"/>
        <w:rPr>
          <w:rFonts w:ascii="Arial" w:hAnsi="Arial" w:cs="Arial"/>
        </w:rPr>
      </w:pPr>
    </w:p>
    <w:sectPr w:rsidR="005D19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61F5C"/>
    <w:multiLevelType w:val="hybridMultilevel"/>
    <w:tmpl w:val="AC025C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D242CB7"/>
    <w:multiLevelType w:val="hybridMultilevel"/>
    <w:tmpl w:val="62DAA0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E677F65"/>
    <w:multiLevelType w:val="hybridMultilevel"/>
    <w:tmpl w:val="52084C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EBD726B"/>
    <w:multiLevelType w:val="hybridMultilevel"/>
    <w:tmpl w:val="79B6D7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0491935"/>
    <w:multiLevelType w:val="hybridMultilevel"/>
    <w:tmpl w:val="3BAA732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1DB6E2A"/>
    <w:multiLevelType w:val="hybridMultilevel"/>
    <w:tmpl w:val="2A7C2A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42877B2"/>
    <w:multiLevelType w:val="hybridMultilevel"/>
    <w:tmpl w:val="5B86A1CC"/>
    <w:lvl w:ilvl="0" w:tplc="B5CE2E44">
      <w:start w:val="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2653222"/>
    <w:multiLevelType w:val="hybridMultilevel"/>
    <w:tmpl w:val="FCB8D1E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F964564"/>
    <w:multiLevelType w:val="hybridMultilevel"/>
    <w:tmpl w:val="B89818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62C55B89"/>
    <w:multiLevelType w:val="hybridMultilevel"/>
    <w:tmpl w:val="CD42F4D6"/>
    <w:lvl w:ilvl="0" w:tplc="6B5C2512">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6DA815D0"/>
    <w:multiLevelType w:val="hybridMultilevel"/>
    <w:tmpl w:val="F0826030"/>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0135850"/>
    <w:multiLevelType w:val="hybridMultilevel"/>
    <w:tmpl w:val="80EEC5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7227149F"/>
    <w:multiLevelType w:val="hybridMultilevel"/>
    <w:tmpl w:val="9A1E11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73A250C4"/>
    <w:multiLevelType w:val="hybridMultilevel"/>
    <w:tmpl w:val="5B5C2A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B427755"/>
    <w:multiLevelType w:val="hybridMultilevel"/>
    <w:tmpl w:val="7CAAE2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D255021"/>
    <w:multiLevelType w:val="hybridMultilevel"/>
    <w:tmpl w:val="9A621CEA"/>
    <w:lvl w:ilvl="0" w:tplc="6B5C2512">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7"/>
  </w:num>
  <w:num w:numId="5">
    <w:abstractNumId w:val="11"/>
  </w:num>
  <w:num w:numId="6">
    <w:abstractNumId w:val="9"/>
  </w:num>
  <w:num w:numId="7">
    <w:abstractNumId w:val="0"/>
  </w:num>
  <w:num w:numId="8">
    <w:abstractNumId w:val="8"/>
  </w:num>
  <w:num w:numId="9">
    <w:abstractNumId w:val="14"/>
  </w:num>
  <w:num w:numId="10">
    <w:abstractNumId w:val="15"/>
  </w:num>
  <w:num w:numId="11">
    <w:abstractNumId w:val="10"/>
  </w:num>
  <w:num w:numId="12">
    <w:abstractNumId w:val="12"/>
  </w:num>
  <w:num w:numId="13">
    <w:abstractNumId w:val="5"/>
  </w:num>
  <w:num w:numId="14">
    <w:abstractNumId w:val="13"/>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0C5"/>
    <w:rsid w:val="00006423"/>
    <w:rsid w:val="00014F84"/>
    <w:rsid w:val="00023849"/>
    <w:rsid w:val="00030DC1"/>
    <w:rsid w:val="00053AF1"/>
    <w:rsid w:val="00055419"/>
    <w:rsid w:val="00071577"/>
    <w:rsid w:val="00087E83"/>
    <w:rsid w:val="000A23FF"/>
    <w:rsid w:val="000A3D5C"/>
    <w:rsid w:val="000C0341"/>
    <w:rsid w:val="000C3CA5"/>
    <w:rsid w:val="000D2811"/>
    <w:rsid w:val="000D6473"/>
    <w:rsid w:val="000D677E"/>
    <w:rsid w:val="000E7864"/>
    <w:rsid w:val="00112B97"/>
    <w:rsid w:val="00116093"/>
    <w:rsid w:val="001337B1"/>
    <w:rsid w:val="00140276"/>
    <w:rsid w:val="00155254"/>
    <w:rsid w:val="00165981"/>
    <w:rsid w:val="001720DE"/>
    <w:rsid w:val="001962CB"/>
    <w:rsid w:val="001B27A3"/>
    <w:rsid w:val="001B3766"/>
    <w:rsid w:val="001D3567"/>
    <w:rsid w:val="001E4611"/>
    <w:rsid w:val="001E5BD4"/>
    <w:rsid w:val="002012A6"/>
    <w:rsid w:val="0023023A"/>
    <w:rsid w:val="00230393"/>
    <w:rsid w:val="002310BA"/>
    <w:rsid w:val="00244157"/>
    <w:rsid w:val="00254958"/>
    <w:rsid w:val="00282344"/>
    <w:rsid w:val="002847EA"/>
    <w:rsid w:val="002A3F76"/>
    <w:rsid w:val="002C0D72"/>
    <w:rsid w:val="002D0140"/>
    <w:rsid w:val="002D512B"/>
    <w:rsid w:val="002D7D9F"/>
    <w:rsid w:val="002E253C"/>
    <w:rsid w:val="00300C0A"/>
    <w:rsid w:val="00312B3D"/>
    <w:rsid w:val="003209C0"/>
    <w:rsid w:val="00324C14"/>
    <w:rsid w:val="00325222"/>
    <w:rsid w:val="00331013"/>
    <w:rsid w:val="0034128E"/>
    <w:rsid w:val="00353E0A"/>
    <w:rsid w:val="003540C5"/>
    <w:rsid w:val="003551CF"/>
    <w:rsid w:val="003631D9"/>
    <w:rsid w:val="003662BE"/>
    <w:rsid w:val="00370F88"/>
    <w:rsid w:val="00374A10"/>
    <w:rsid w:val="00375EA7"/>
    <w:rsid w:val="00387585"/>
    <w:rsid w:val="00393033"/>
    <w:rsid w:val="0039494D"/>
    <w:rsid w:val="003A27D1"/>
    <w:rsid w:val="003A78EB"/>
    <w:rsid w:val="003A7DEE"/>
    <w:rsid w:val="003B45F1"/>
    <w:rsid w:val="003B6229"/>
    <w:rsid w:val="003C1DE0"/>
    <w:rsid w:val="003C7773"/>
    <w:rsid w:val="003F319C"/>
    <w:rsid w:val="00407AAD"/>
    <w:rsid w:val="004106E9"/>
    <w:rsid w:val="00427E96"/>
    <w:rsid w:val="0045249D"/>
    <w:rsid w:val="004618BB"/>
    <w:rsid w:val="004656C0"/>
    <w:rsid w:val="00467AA0"/>
    <w:rsid w:val="0047284F"/>
    <w:rsid w:val="00486B73"/>
    <w:rsid w:val="00494F61"/>
    <w:rsid w:val="0049596C"/>
    <w:rsid w:val="004A1FC8"/>
    <w:rsid w:val="004A204B"/>
    <w:rsid w:val="004A2196"/>
    <w:rsid w:val="004A66FB"/>
    <w:rsid w:val="004B0236"/>
    <w:rsid w:val="004C3B03"/>
    <w:rsid w:val="004C5FCB"/>
    <w:rsid w:val="004C66A4"/>
    <w:rsid w:val="004D3C5D"/>
    <w:rsid w:val="004D5A88"/>
    <w:rsid w:val="004E056D"/>
    <w:rsid w:val="004E3487"/>
    <w:rsid w:val="004E3CE4"/>
    <w:rsid w:val="004F63A4"/>
    <w:rsid w:val="005149AA"/>
    <w:rsid w:val="00551713"/>
    <w:rsid w:val="005523EB"/>
    <w:rsid w:val="00567AAA"/>
    <w:rsid w:val="00567F44"/>
    <w:rsid w:val="00574BE7"/>
    <w:rsid w:val="0058125A"/>
    <w:rsid w:val="00584EEE"/>
    <w:rsid w:val="00595957"/>
    <w:rsid w:val="00595ECF"/>
    <w:rsid w:val="005C3185"/>
    <w:rsid w:val="005C3465"/>
    <w:rsid w:val="005C4EF0"/>
    <w:rsid w:val="005D13D4"/>
    <w:rsid w:val="005D195E"/>
    <w:rsid w:val="005E0E3C"/>
    <w:rsid w:val="005E3755"/>
    <w:rsid w:val="0060087A"/>
    <w:rsid w:val="00602EE6"/>
    <w:rsid w:val="00604ED2"/>
    <w:rsid w:val="00617EBC"/>
    <w:rsid w:val="00622642"/>
    <w:rsid w:val="00623A17"/>
    <w:rsid w:val="006261A7"/>
    <w:rsid w:val="00632EB6"/>
    <w:rsid w:val="0065243E"/>
    <w:rsid w:val="00672F16"/>
    <w:rsid w:val="00673285"/>
    <w:rsid w:val="00680416"/>
    <w:rsid w:val="00680EDE"/>
    <w:rsid w:val="006855CD"/>
    <w:rsid w:val="006A53E7"/>
    <w:rsid w:val="006B03BF"/>
    <w:rsid w:val="006B4DFD"/>
    <w:rsid w:val="006C44E7"/>
    <w:rsid w:val="006E364C"/>
    <w:rsid w:val="006E7C49"/>
    <w:rsid w:val="006F4094"/>
    <w:rsid w:val="006F615D"/>
    <w:rsid w:val="00721F14"/>
    <w:rsid w:val="00740DCA"/>
    <w:rsid w:val="00740F1E"/>
    <w:rsid w:val="00750AC3"/>
    <w:rsid w:val="00753D5A"/>
    <w:rsid w:val="00754959"/>
    <w:rsid w:val="0076017F"/>
    <w:rsid w:val="007740CC"/>
    <w:rsid w:val="007817AB"/>
    <w:rsid w:val="00784037"/>
    <w:rsid w:val="00787BEC"/>
    <w:rsid w:val="007957FF"/>
    <w:rsid w:val="007A2D7D"/>
    <w:rsid w:val="007A3BDC"/>
    <w:rsid w:val="007B3472"/>
    <w:rsid w:val="007C1623"/>
    <w:rsid w:val="007E387A"/>
    <w:rsid w:val="00800166"/>
    <w:rsid w:val="008120B0"/>
    <w:rsid w:val="008226C8"/>
    <w:rsid w:val="0082459F"/>
    <w:rsid w:val="008357E6"/>
    <w:rsid w:val="008501EA"/>
    <w:rsid w:val="00863E5C"/>
    <w:rsid w:val="008653B8"/>
    <w:rsid w:val="00880CA2"/>
    <w:rsid w:val="008D2968"/>
    <w:rsid w:val="008F4C09"/>
    <w:rsid w:val="0090614F"/>
    <w:rsid w:val="00914E6C"/>
    <w:rsid w:val="00920029"/>
    <w:rsid w:val="009217C5"/>
    <w:rsid w:val="00930608"/>
    <w:rsid w:val="009362F9"/>
    <w:rsid w:val="00963AAB"/>
    <w:rsid w:val="00994CC6"/>
    <w:rsid w:val="009C690B"/>
    <w:rsid w:val="009D4D26"/>
    <w:rsid w:val="00A13DFA"/>
    <w:rsid w:val="00A25B22"/>
    <w:rsid w:val="00A26346"/>
    <w:rsid w:val="00A4541A"/>
    <w:rsid w:val="00A575FC"/>
    <w:rsid w:val="00A62C97"/>
    <w:rsid w:val="00A96498"/>
    <w:rsid w:val="00AB2BD0"/>
    <w:rsid w:val="00AC30C4"/>
    <w:rsid w:val="00AC3C63"/>
    <w:rsid w:val="00AD5F68"/>
    <w:rsid w:val="00B24862"/>
    <w:rsid w:val="00B36D12"/>
    <w:rsid w:val="00B50A91"/>
    <w:rsid w:val="00B5368C"/>
    <w:rsid w:val="00B62A15"/>
    <w:rsid w:val="00B66CA0"/>
    <w:rsid w:val="00B7259B"/>
    <w:rsid w:val="00B752C3"/>
    <w:rsid w:val="00B8243D"/>
    <w:rsid w:val="00B83E57"/>
    <w:rsid w:val="00B92287"/>
    <w:rsid w:val="00BB29F7"/>
    <w:rsid w:val="00BC0C75"/>
    <w:rsid w:val="00BD2F87"/>
    <w:rsid w:val="00BD321C"/>
    <w:rsid w:val="00BF57FA"/>
    <w:rsid w:val="00BF74E7"/>
    <w:rsid w:val="00C167B5"/>
    <w:rsid w:val="00C22B4B"/>
    <w:rsid w:val="00C34405"/>
    <w:rsid w:val="00C34E56"/>
    <w:rsid w:val="00C43100"/>
    <w:rsid w:val="00C45A06"/>
    <w:rsid w:val="00C47D33"/>
    <w:rsid w:val="00C60C5C"/>
    <w:rsid w:val="00C817B4"/>
    <w:rsid w:val="00C825DF"/>
    <w:rsid w:val="00C87DB3"/>
    <w:rsid w:val="00C90541"/>
    <w:rsid w:val="00C93A47"/>
    <w:rsid w:val="00C97F7E"/>
    <w:rsid w:val="00CA3DAF"/>
    <w:rsid w:val="00CA7937"/>
    <w:rsid w:val="00CD2A7B"/>
    <w:rsid w:val="00CD341C"/>
    <w:rsid w:val="00CD48E9"/>
    <w:rsid w:val="00CE33CB"/>
    <w:rsid w:val="00CE561A"/>
    <w:rsid w:val="00CF0C13"/>
    <w:rsid w:val="00CF4455"/>
    <w:rsid w:val="00D00463"/>
    <w:rsid w:val="00D42767"/>
    <w:rsid w:val="00D45793"/>
    <w:rsid w:val="00D50A44"/>
    <w:rsid w:val="00D5679B"/>
    <w:rsid w:val="00D70BF1"/>
    <w:rsid w:val="00D91899"/>
    <w:rsid w:val="00D94E96"/>
    <w:rsid w:val="00DA0184"/>
    <w:rsid w:val="00DB012E"/>
    <w:rsid w:val="00DB04B1"/>
    <w:rsid w:val="00DB27E7"/>
    <w:rsid w:val="00DD4CC5"/>
    <w:rsid w:val="00DF1594"/>
    <w:rsid w:val="00DF6F04"/>
    <w:rsid w:val="00E12804"/>
    <w:rsid w:val="00E170FE"/>
    <w:rsid w:val="00E43E22"/>
    <w:rsid w:val="00E43FC0"/>
    <w:rsid w:val="00E55ED7"/>
    <w:rsid w:val="00E734E0"/>
    <w:rsid w:val="00E759FD"/>
    <w:rsid w:val="00E82742"/>
    <w:rsid w:val="00E86103"/>
    <w:rsid w:val="00E94362"/>
    <w:rsid w:val="00EA495A"/>
    <w:rsid w:val="00EB0A42"/>
    <w:rsid w:val="00EB26C6"/>
    <w:rsid w:val="00EB2859"/>
    <w:rsid w:val="00EB4EB4"/>
    <w:rsid w:val="00EC1A5A"/>
    <w:rsid w:val="00ED1B39"/>
    <w:rsid w:val="00ED6638"/>
    <w:rsid w:val="00EE4801"/>
    <w:rsid w:val="00EF0E07"/>
    <w:rsid w:val="00EF26EB"/>
    <w:rsid w:val="00F004A5"/>
    <w:rsid w:val="00F161E9"/>
    <w:rsid w:val="00F25E21"/>
    <w:rsid w:val="00F31A7C"/>
    <w:rsid w:val="00F34CF3"/>
    <w:rsid w:val="00F55B70"/>
    <w:rsid w:val="00F71C27"/>
    <w:rsid w:val="00F7358E"/>
    <w:rsid w:val="00F73905"/>
    <w:rsid w:val="00F7676E"/>
    <w:rsid w:val="00F92ED2"/>
    <w:rsid w:val="00FA258F"/>
    <w:rsid w:val="00FA7A15"/>
    <w:rsid w:val="00FC1B3C"/>
    <w:rsid w:val="00FC3BB8"/>
    <w:rsid w:val="00FC57D2"/>
    <w:rsid w:val="00FF092E"/>
    <w:rsid w:val="00FF119D"/>
    <w:rsid w:val="00FF75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A204B"/>
    <w:pPr>
      <w:spacing w:after="0" w:line="240" w:lineRule="auto"/>
      <w:jc w:val="both"/>
    </w:pPr>
    <w:rPr>
      <w:rFonts w:ascii="Arial" w:eastAsia="Times New Roman" w:hAnsi="Arial" w:cs="Arial"/>
      <w:sz w:val="20"/>
      <w:szCs w:val="20"/>
    </w:rPr>
  </w:style>
  <w:style w:type="character" w:customStyle="1" w:styleId="BodyTextChar">
    <w:name w:val="Body Text Char"/>
    <w:basedOn w:val="DefaultParagraphFont"/>
    <w:link w:val="BodyText"/>
    <w:rsid w:val="004A204B"/>
    <w:rPr>
      <w:rFonts w:ascii="Arial" w:eastAsia="Times New Roman" w:hAnsi="Arial" w:cs="Arial"/>
      <w:sz w:val="20"/>
      <w:szCs w:val="20"/>
    </w:rPr>
  </w:style>
  <w:style w:type="paragraph" w:styleId="ListParagraph">
    <w:name w:val="List Paragraph"/>
    <w:basedOn w:val="Normal"/>
    <w:uiPriority w:val="34"/>
    <w:qFormat/>
    <w:rsid w:val="00680416"/>
    <w:pPr>
      <w:ind w:left="720"/>
      <w:contextualSpacing/>
    </w:pPr>
  </w:style>
  <w:style w:type="table" w:styleId="TableGrid">
    <w:name w:val="Table Grid"/>
    <w:basedOn w:val="TableNormal"/>
    <w:uiPriority w:val="59"/>
    <w:rsid w:val="000D6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0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2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A204B"/>
    <w:pPr>
      <w:spacing w:after="0" w:line="240" w:lineRule="auto"/>
      <w:jc w:val="both"/>
    </w:pPr>
    <w:rPr>
      <w:rFonts w:ascii="Arial" w:eastAsia="Times New Roman" w:hAnsi="Arial" w:cs="Arial"/>
      <w:sz w:val="20"/>
      <w:szCs w:val="20"/>
    </w:rPr>
  </w:style>
  <w:style w:type="character" w:customStyle="1" w:styleId="BodyTextChar">
    <w:name w:val="Body Text Char"/>
    <w:basedOn w:val="DefaultParagraphFont"/>
    <w:link w:val="BodyText"/>
    <w:rsid w:val="004A204B"/>
    <w:rPr>
      <w:rFonts w:ascii="Arial" w:eastAsia="Times New Roman" w:hAnsi="Arial" w:cs="Arial"/>
      <w:sz w:val="20"/>
      <w:szCs w:val="20"/>
    </w:rPr>
  </w:style>
  <w:style w:type="paragraph" w:styleId="ListParagraph">
    <w:name w:val="List Paragraph"/>
    <w:basedOn w:val="Normal"/>
    <w:uiPriority w:val="34"/>
    <w:qFormat/>
    <w:rsid w:val="00680416"/>
    <w:pPr>
      <w:ind w:left="720"/>
      <w:contextualSpacing/>
    </w:pPr>
  </w:style>
  <w:style w:type="table" w:styleId="TableGrid">
    <w:name w:val="Table Grid"/>
    <w:basedOn w:val="TableNormal"/>
    <w:uiPriority w:val="59"/>
    <w:rsid w:val="000D6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0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2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29818">
      <w:bodyDiv w:val="1"/>
      <w:marLeft w:val="0"/>
      <w:marRight w:val="0"/>
      <w:marTop w:val="0"/>
      <w:marBottom w:val="0"/>
      <w:divBdr>
        <w:top w:val="none" w:sz="0" w:space="0" w:color="auto"/>
        <w:left w:val="none" w:sz="0" w:space="0" w:color="auto"/>
        <w:bottom w:val="none" w:sz="0" w:space="0" w:color="auto"/>
        <w:right w:val="none" w:sz="0" w:space="0" w:color="auto"/>
      </w:divBdr>
    </w:div>
    <w:div w:id="1488863858">
      <w:bodyDiv w:val="1"/>
      <w:marLeft w:val="0"/>
      <w:marRight w:val="0"/>
      <w:marTop w:val="0"/>
      <w:marBottom w:val="0"/>
      <w:divBdr>
        <w:top w:val="none" w:sz="0" w:space="0" w:color="auto"/>
        <w:left w:val="none" w:sz="0" w:space="0" w:color="auto"/>
        <w:bottom w:val="none" w:sz="0" w:space="0" w:color="auto"/>
        <w:right w:val="none" w:sz="0" w:space="0" w:color="auto"/>
      </w:divBdr>
    </w:div>
    <w:div w:id="184844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45F87-B744-4358-B369-C652C344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7129</Words>
  <Characters>40638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dc:creator>
  <cp:lastModifiedBy>Toni</cp:lastModifiedBy>
  <cp:revision>5</cp:revision>
  <cp:lastPrinted>2025-03-21T09:28:00Z</cp:lastPrinted>
  <dcterms:created xsi:type="dcterms:W3CDTF">2025-03-21T11:53:00Z</dcterms:created>
  <dcterms:modified xsi:type="dcterms:W3CDTF">2025-03-21T12:05:00Z</dcterms:modified>
</cp:coreProperties>
</file>